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54C" w:rsidRDefault="0024654C" w:rsidP="006439B4"/>
    <w:p w:rsidR="00AF706E" w:rsidRPr="009F3878" w:rsidRDefault="00AF706E" w:rsidP="00AF706E">
      <w:pPr>
        <w:jc w:val="center"/>
        <w:rPr>
          <w:rFonts w:ascii="Georgia" w:hAnsi="Georgia"/>
          <w:b/>
          <w:color w:val="000000" w:themeColor="text1"/>
          <w:sz w:val="28"/>
        </w:rPr>
      </w:pPr>
      <w:r w:rsidRPr="009F3878">
        <w:rPr>
          <w:rFonts w:ascii="Georgia" w:hAnsi="Georgia"/>
          <w:b/>
          <w:color w:val="000000" w:themeColor="text1"/>
          <w:sz w:val="28"/>
        </w:rPr>
        <w:t>ПАМЯТКА ДЛЯ РОДИТЕЛЕЙ</w:t>
      </w:r>
    </w:p>
    <w:p w:rsidR="00AF706E" w:rsidRDefault="00AF706E" w:rsidP="00AF706E">
      <w:pPr>
        <w:jc w:val="center"/>
        <w:rPr>
          <w:b/>
          <w:color w:val="215868" w:themeColor="accent5" w:themeShade="80"/>
        </w:rPr>
      </w:pPr>
    </w:p>
    <w:p w:rsidR="00AF706E" w:rsidRDefault="00A74341" w:rsidP="00AF706E">
      <w:pPr>
        <w:jc w:val="center"/>
        <w:rPr>
          <w:b/>
          <w:color w:val="215868" w:themeColor="accent5" w:themeShade="80"/>
          <w:sz w:val="28"/>
        </w:rPr>
      </w:pPr>
      <w:r>
        <w:rPr>
          <w:b/>
          <w:color w:val="215868" w:themeColor="accent5" w:themeShade="80"/>
          <w:sz w:val="28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212.25pt;height:42pt" fillcolor="#c00000">
            <v:shadow color="#868686"/>
            <v:textpath style="font-family:&quot;Georgia&quot;;font-weight:bold" fitshape="t" trim="t" string="Адаптация"/>
          </v:shape>
        </w:pict>
      </w:r>
    </w:p>
    <w:p w:rsidR="00AF706E" w:rsidRDefault="00AF706E" w:rsidP="00AF706E">
      <w:pPr>
        <w:jc w:val="center"/>
        <w:rPr>
          <w:rFonts w:ascii="Georgia" w:hAnsi="Georgia"/>
          <w:b/>
          <w:color w:val="C00000"/>
          <w:sz w:val="32"/>
        </w:rPr>
      </w:pPr>
      <w:r>
        <w:rPr>
          <w:rFonts w:ascii="Georgia" w:hAnsi="Georgia"/>
          <w:b/>
          <w:color w:val="C00000"/>
          <w:sz w:val="32"/>
        </w:rPr>
        <w:t>К ДЕТСКОМУ САДУ</w:t>
      </w:r>
    </w:p>
    <w:p w:rsidR="0024654C" w:rsidRDefault="0024654C" w:rsidP="006439B4"/>
    <w:p w:rsidR="00AF706E" w:rsidRDefault="00AF706E" w:rsidP="006439B4"/>
    <w:p w:rsidR="00AF706E" w:rsidRDefault="00AF706E" w:rsidP="006439B4"/>
    <w:p w:rsidR="00AF706E" w:rsidRDefault="00AF706E" w:rsidP="006439B4"/>
    <w:p w:rsidR="0037773A" w:rsidRDefault="0037773A" w:rsidP="006439B4"/>
    <w:p w:rsidR="00AF706E" w:rsidRDefault="00AF706E" w:rsidP="00AF706E">
      <w:pPr>
        <w:jc w:val="center"/>
      </w:pPr>
      <w:r>
        <w:rPr>
          <w:noProof/>
        </w:rPr>
        <w:drawing>
          <wp:inline distT="0" distB="0" distL="0" distR="0" wp14:anchorId="509C46AD" wp14:editId="1650385C">
            <wp:extent cx="1828800" cy="1728470"/>
            <wp:effectExtent l="133350" t="114300" r="133350" b="15748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284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7773A" w:rsidRDefault="0037773A" w:rsidP="00AF706E">
      <w:pPr>
        <w:jc w:val="center"/>
      </w:pPr>
      <w:r>
        <w:t>МАОУ ДОД детский сад «Сказка»</w:t>
      </w:r>
    </w:p>
    <w:p w:rsidR="0037773A" w:rsidRDefault="0037773A" w:rsidP="00AF706E">
      <w:pPr>
        <w:jc w:val="center"/>
      </w:pPr>
      <w:r>
        <w:t>Корпус «Искорка»</w:t>
      </w:r>
    </w:p>
    <w:p w:rsidR="00AF706E" w:rsidRDefault="00AF706E" w:rsidP="00AF706E">
      <w:pPr>
        <w:jc w:val="center"/>
      </w:pPr>
    </w:p>
    <w:p w:rsidR="00AF706E" w:rsidRDefault="00AF706E" w:rsidP="00AF706E">
      <w:pPr>
        <w:jc w:val="center"/>
      </w:pPr>
    </w:p>
    <w:p w:rsidR="00AF706E" w:rsidRDefault="00AF706E" w:rsidP="00AF706E">
      <w:pPr>
        <w:jc w:val="center"/>
      </w:pPr>
    </w:p>
    <w:p w:rsidR="00AF706E" w:rsidRDefault="00AF706E" w:rsidP="00AF706E">
      <w:pPr>
        <w:jc w:val="center"/>
      </w:pPr>
    </w:p>
    <w:p w:rsidR="00AF706E" w:rsidRDefault="00AF706E" w:rsidP="00AF706E">
      <w:pPr>
        <w:jc w:val="center"/>
      </w:pPr>
    </w:p>
    <w:p w:rsidR="00AF706E" w:rsidRDefault="00AF706E" w:rsidP="00AF706E">
      <w:pPr>
        <w:jc w:val="center"/>
      </w:pPr>
    </w:p>
    <w:p w:rsidR="00AF706E" w:rsidRDefault="00AF706E" w:rsidP="0037773A"/>
    <w:p w:rsidR="009839F4" w:rsidRDefault="009839F4" w:rsidP="009839F4">
      <w:r>
        <w:t xml:space="preserve">Многие мамы, приводя малышей в сад впервые, удивляются тому, как легко они заходят в группу и, казалось бы, совсем не переживают их уход. Но следующие дни показывают, что не все так просто и малыш очень переживает. Конечно, есть дети, которые плачут с первого дня. Встречаются также дети, которые действительно не плачут и радостно бегут в группу, как в первый, так и в последующие дни. Но таких детей очень мало. У остальных процесс адаптации проходит совсем не просто. </w:t>
      </w:r>
      <w:r>
        <w:rPr>
          <w:i/>
          <w:iCs/>
        </w:rPr>
        <w:t>Адаптация</w:t>
      </w:r>
      <w:r>
        <w:t xml:space="preserve"> – это приспособление организма к изменяющимся внешним условиям. Этот процесс требует больших затрат психической энергии и часто проходит с напряжением, а то и перенапряжением психических и физических сил организма. Детям любого возраста очень непросто начинать посещать сад, ведь вся их жизнь меняется кардинальным образом. В привычную, сложившуюся жизнь ребенка буквально врываются следующие изменения: </w:t>
      </w:r>
    </w:p>
    <w:p w:rsidR="009839F4" w:rsidRDefault="009839F4" w:rsidP="009839F4">
      <w:pPr>
        <w:numPr>
          <w:ilvl w:val="0"/>
          <w:numId w:val="3"/>
        </w:numPr>
        <w:spacing w:before="100" w:beforeAutospacing="1" w:after="100" w:afterAutospacing="1"/>
      </w:pPr>
      <w:r>
        <w:t xml:space="preserve">четкий режим дня; </w:t>
      </w:r>
    </w:p>
    <w:p w:rsidR="009839F4" w:rsidRDefault="009839F4" w:rsidP="009839F4">
      <w:pPr>
        <w:numPr>
          <w:ilvl w:val="0"/>
          <w:numId w:val="3"/>
        </w:numPr>
        <w:spacing w:before="100" w:beforeAutospacing="1" w:after="100" w:afterAutospacing="1"/>
      </w:pPr>
      <w:r>
        <w:t xml:space="preserve">отсутствие родных рядом; </w:t>
      </w:r>
    </w:p>
    <w:p w:rsidR="009839F4" w:rsidRDefault="009839F4" w:rsidP="009839F4">
      <w:pPr>
        <w:numPr>
          <w:ilvl w:val="0"/>
          <w:numId w:val="3"/>
        </w:numPr>
        <w:spacing w:before="100" w:beforeAutospacing="1" w:after="100" w:afterAutospacing="1"/>
      </w:pPr>
      <w:r>
        <w:t>постоянный контакт со сверстниками;</w:t>
      </w:r>
    </w:p>
    <w:p w:rsidR="009839F4" w:rsidRDefault="009839F4" w:rsidP="009839F4">
      <w:pPr>
        <w:rPr>
          <w:rFonts w:ascii="Arial" w:hAnsi="Arial" w:cs="Arial"/>
        </w:rPr>
      </w:pPr>
    </w:p>
    <w:p w:rsidR="009839F4" w:rsidRDefault="009839F4" w:rsidP="0037773A">
      <w:pPr>
        <w:numPr>
          <w:ilvl w:val="0"/>
          <w:numId w:val="3"/>
        </w:numPr>
        <w:spacing w:before="100" w:beforeAutospacing="1" w:after="100" w:afterAutospacing="1"/>
      </w:pPr>
      <w:r>
        <w:lastRenderedPageBreak/>
        <w:t>необходимость слушаться и подчиняться незнакомому до этого человеку;</w:t>
      </w:r>
    </w:p>
    <w:p w:rsidR="009839F4" w:rsidRDefault="009839F4" w:rsidP="009839F4">
      <w:pPr>
        <w:numPr>
          <w:ilvl w:val="0"/>
          <w:numId w:val="3"/>
        </w:numPr>
        <w:spacing w:before="100" w:beforeAutospacing="1" w:after="100" w:afterAutospacing="1"/>
      </w:pPr>
      <w:r>
        <w:t xml:space="preserve">резкое уменьшение персонального внимания. </w:t>
      </w:r>
    </w:p>
    <w:p w:rsidR="0073069D" w:rsidRDefault="0073069D" w:rsidP="0073069D">
      <w:pPr>
        <w:spacing w:before="100" w:beforeAutospacing="1" w:after="100" w:afterAutospacing="1"/>
      </w:pPr>
    </w:p>
    <w:p w:rsidR="0073069D" w:rsidRDefault="0073069D" w:rsidP="0073069D">
      <w:pPr>
        <w:spacing w:before="100" w:beforeAutospacing="1" w:after="100" w:afterAutospacing="1"/>
      </w:pPr>
    </w:p>
    <w:p w:rsidR="00DB12DF" w:rsidRDefault="0073069D" w:rsidP="00DB12DF">
      <w:pPr>
        <w:spacing w:before="100" w:beforeAutospacing="1" w:after="100" w:afterAutospacing="1"/>
      </w:pPr>
      <w:r w:rsidRPr="009F2BE2">
        <w:rPr>
          <w:noProof/>
        </w:rPr>
        <w:drawing>
          <wp:inline distT="0" distB="0" distL="0" distR="0">
            <wp:extent cx="2783840" cy="2073921"/>
            <wp:effectExtent l="114300" t="114300" r="149860" b="154940"/>
            <wp:docPr id="3" name="Рисунок 3" descr="C:\Users\Si\Desktop\DSCF2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\Desktop\DSCF21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0739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B12DF" w:rsidRDefault="00DB12DF" w:rsidP="00DB12DF">
      <w:pPr>
        <w:spacing w:before="100" w:beforeAutospacing="1" w:after="100" w:afterAutospacing="1"/>
      </w:pPr>
    </w:p>
    <w:p w:rsidR="00DB12DF" w:rsidRDefault="00DB12DF" w:rsidP="00DB12DF">
      <w:pPr>
        <w:spacing w:before="100" w:beforeAutospacing="1" w:after="100" w:afterAutospacing="1"/>
        <w:jc w:val="center"/>
      </w:pPr>
    </w:p>
    <w:p w:rsidR="00DB12DF" w:rsidRDefault="00DB12DF" w:rsidP="00DB12DF">
      <w:pPr>
        <w:spacing w:before="100" w:beforeAutospacing="1" w:after="100" w:afterAutospacing="1"/>
      </w:pPr>
    </w:p>
    <w:p w:rsidR="00AF706E" w:rsidRDefault="00AF706E" w:rsidP="00AF706E"/>
    <w:p w:rsidR="0037773A" w:rsidRDefault="0037773A" w:rsidP="0073069D">
      <w:pPr>
        <w:rPr>
          <w:b/>
          <w:color w:val="000000" w:themeColor="text1"/>
          <w:sz w:val="28"/>
          <w:szCs w:val="28"/>
        </w:rPr>
      </w:pPr>
    </w:p>
    <w:p w:rsidR="009839F4" w:rsidRPr="00DA69A3" w:rsidRDefault="009839F4" w:rsidP="0073069D">
      <w:pPr>
        <w:rPr>
          <w:b/>
          <w:color w:val="000000" w:themeColor="text1"/>
          <w:sz w:val="28"/>
          <w:szCs w:val="28"/>
        </w:rPr>
      </w:pPr>
      <w:r w:rsidRPr="00DA69A3">
        <w:rPr>
          <w:b/>
          <w:color w:val="000000" w:themeColor="text1"/>
          <w:sz w:val="28"/>
          <w:szCs w:val="28"/>
        </w:rPr>
        <w:lastRenderedPageBreak/>
        <w:t>Что нужно делать, когда ребенок уже начал посещать детский сад:</w:t>
      </w:r>
    </w:p>
    <w:p w:rsidR="009839F4" w:rsidRPr="009839F4" w:rsidRDefault="009839F4" w:rsidP="009839F4">
      <w:pPr>
        <w:jc w:val="both"/>
        <w:rPr>
          <w:color w:val="000000" w:themeColor="text1"/>
        </w:rPr>
      </w:pPr>
      <w:r w:rsidRPr="009839F4">
        <w:rPr>
          <w:b/>
          <w:color w:val="000000" w:themeColor="text1"/>
        </w:rPr>
        <w:t>1.</w:t>
      </w:r>
      <w:r w:rsidRPr="009839F4">
        <w:rPr>
          <w:color w:val="000000" w:themeColor="text1"/>
        </w:rPr>
        <w:t>Начните гулять на площадке детского сада.</w:t>
      </w:r>
    </w:p>
    <w:p w:rsidR="009839F4" w:rsidRPr="009839F4" w:rsidRDefault="009839F4" w:rsidP="009839F4">
      <w:pPr>
        <w:jc w:val="both"/>
        <w:rPr>
          <w:color w:val="000000" w:themeColor="text1"/>
        </w:rPr>
      </w:pPr>
      <w:r w:rsidRPr="009839F4">
        <w:rPr>
          <w:b/>
          <w:color w:val="000000" w:themeColor="text1"/>
        </w:rPr>
        <w:t>2.</w:t>
      </w:r>
      <w:r w:rsidRPr="009839F4">
        <w:rPr>
          <w:color w:val="000000" w:themeColor="text1"/>
        </w:rPr>
        <w:t>Хорошо, если в детском саду вам разрешат самим показать ребенку группу. Таким образом, вы покажете ребенку свое одобрение всего, что там есть.</w:t>
      </w:r>
    </w:p>
    <w:p w:rsidR="009839F4" w:rsidRPr="009839F4" w:rsidRDefault="009839F4" w:rsidP="009839F4">
      <w:pPr>
        <w:jc w:val="both"/>
        <w:rPr>
          <w:color w:val="000000" w:themeColor="text1"/>
        </w:rPr>
      </w:pPr>
      <w:r w:rsidRPr="009839F4">
        <w:rPr>
          <w:b/>
          <w:color w:val="000000" w:themeColor="text1"/>
        </w:rPr>
        <w:t>3.</w:t>
      </w:r>
      <w:r w:rsidRPr="009839F4">
        <w:rPr>
          <w:color w:val="000000" w:themeColor="text1"/>
        </w:rPr>
        <w:t>Вначале приводите ребенка на 1-2 часа в день, затем оставьте на обед, далее на сон. Когда ребенок уже будет оставаться на сон, забирайте его после полдника, не ждите окончания работы сада.</w:t>
      </w:r>
    </w:p>
    <w:p w:rsidR="009839F4" w:rsidRPr="009839F4" w:rsidRDefault="009839F4" w:rsidP="009839F4">
      <w:pPr>
        <w:jc w:val="both"/>
        <w:rPr>
          <w:color w:val="000000" w:themeColor="text1"/>
        </w:rPr>
      </w:pPr>
      <w:r w:rsidRPr="009839F4">
        <w:rPr>
          <w:b/>
          <w:color w:val="000000" w:themeColor="text1"/>
        </w:rPr>
        <w:t>4.</w:t>
      </w:r>
      <w:r w:rsidRPr="009839F4">
        <w:rPr>
          <w:color w:val="000000" w:themeColor="text1"/>
        </w:rPr>
        <w:t>Во время адаптации у детей часто нарушатся аппетит и сон. Быстрее всего восстанавливается аппетит. Со сном часто бывают проблемы. Поэтому не отчаивайтесь, если ваш малыш  ни с первой попытки сможет заснуть в группе.</w:t>
      </w:r>
    </w:p>
    <w:p w:rsidR="009839F4" w:rsidRPr="009839F4" w:rsidRDefault="009839F4" w:rsidP="009839F4">
      <w:pPr>
        <w:jc w:val="both"/>
        <w:rPr>
          <w:color w:val="000000" w:themeColor="text1"/>
        </w:rPr>
      </w:pPr>
      <w:r w:rsidRPr="009839F4">
        <w:rPr>
          <w:b/>
          <w:color w:val="000000" w:themeColor="text1"/>
        </w:rPr>
        <w:t>5.</w:t>
      </w:r>
      <w:r w:rsidRPr="009839F4">
        <w:rPr>
          <w:color w:val="000000" w:themeColor="text1"/>
        </w:rPr>
        <w:t>Приводя ребенка в детский сад, не передавайте ему свое беспокойство: не стойте у дверей, не подсматривайте в окно, отдавайте ребенка воспитателю спокойно. Не обсуждайте при ребенке проблемы, касающиеся сада.</w:t>
      </w:r>
    </w:p>
    <w:p w:rsidR="009839F4" w:rsidRPr="009839F4" w:rsidRDefault="009839F4" w:rsidP="009839F4">
      <w:pPr>
        <w:jc w:val="both"/>
        <w:rPr>
          <w:color w:val="000000" w:themeColor="text1"/>
        </w:rPr>
      </w:pPr>
      <w:r w:rsidRPr="009839F4">
        <w:rPr>
          <w:b/>
          <w:color w:val="000000" w:themeColor="text1"/>
        </w:rPr>
        <w:t>6.</w:t>
      </w:r>
      <w:r w:rsidRPr="009839F4">
        <w:rPr>
          <w:color w:val="000000" w:themeColor="text1"/>
        </w:rPr>
        <w:t>Старайтесь в выходные соблюдать такой же режим дня, что и в саду.</w:t>
      </w:r>
    </w:p>
    <w:p w:rsidR="009839F4" w:rsidRPr="009839F4" w:rsidRDefault="009839F4" w:rsidP="009839F4">
      <w:pPr>
        <w:jc w:val="both"/>
        <w:rPr>
          <w:color w:val="000000" w:themeColor="text1"/>
        </w:rPr>
      </w:pPr>
      <w:r w:rsidRPr="009839F4">
        <w:rPr>
          <w:b/>
          <w:color w:val="000000" w:themeColor="text1"/>
        </w:rPr>
        <w:t>7.</w:t>
      </w:r>
      <w:r w:rsidRPr="009839F4">
        <w:rPr>
          <w:color w:val="000000" w:themeColor="text1"/>
        </w:rPr>
        <w:t>В период адаптации уменьшите просмотр телевизора, посещение гостей и  любых новых событий. Новизны у ребенка и так хватает!</w:t>
      </w:r>
    </w:p>
    <w:p w:rsidR="009839F4" w:rsidRPr="009839F4" w:rsidRDefault="009839F4" w:rsidP="009839F4">
      <w:pPr>
        <w:jc w:val="both"/>
        <w:rPr>
          <w:color w:val="000000" w:themeColor="text1"/>
        </w:rPr>
      </w:pPr>
      <w:r w:rsidRPr="009839F4">
        <w:rPr>
          <w:b/>
          <w:color w:val="000000" w:themeColor="text1"/>
        </w:rPr>
        <w:t>8.</w:t>
      </w:r>
      <w:r w:rsidRPr="009839F4">
        <w:rPr>
          <w:color w:val="000000" w:themeColor="text1"/>
        </w:rPr>
        <w:t xml:space="preserve">В первые несколько дней ребенок чувствует себя в детском саду скованно. </w:t>
      </w:r>
      <w:r w:rsidRPr="009839F4">
        <w:rPr>
          <w:color w:val="000000" w:themeColor="text1"/>
        </w:rPr>
        <w:lastRenderedPageBreak/>
        <w:t>Постоянное сдерживание эмоций может привести к нервному срыву, поэтому в период адаптации ребенку просто необходимо "выпускать" эмоции в привычной домашней обстановке, не вызывающей скованности. Не ругайте его за то, что он слишком громко кричит или быстро бегает — это ему необходимо.</w:t>
      </w:r>
    </w:p>
    <w:p w:rsidR="009839F4" w:rsidRPr="009839F4" w:rsidRDefault="009839F4" w:rsidP="009839F4">
      <w:pPr>
        <w:pStyle w:val="a8"/>
        <w:ind w:left="0"/>
        <w:jc w:val="both"/>
        <w:rPr>
          <w:color w:val="000000" w:themeColor="text1"/>
        </w:rPr>
      </w:pPr>
      <w:r w:rsidRPr="009839F4">
        <w:rPr>
          <w:b/>
          <w:color w:val="000000" w:themeColor="text1"/>
        </w:rPr>
        <w:t>9.</w:t>
      </w:r>
      <w:r w:rsidRPr="009839F4">
        <w:rPr>
          <w:color w:val="000000" w:themeColor="text1"/>
        </w:rPr>
        <w:t>Два слова об игрушках… Приучите ребенка выносить во двор, а в дальнейшем приносить в детский сад только те игрушки, которыми он готов поделиться с друзьями. В противном случае малыш прослывет жадиной или все время будет находиться в тревоге за свою любимую игрушку, с которой может что-нибудь случиться.</w:t>
      </w:r>
    </w:p>
    <w:p w:rsidR="00DA69A3" w:rsidRPr="00DA69A3" w:rsidRDefault="00DA69A3" w:rsidP="00DA69A3">
      <w:pPr>
        <w:jc w:val="center"/>
        <w:rPr>
          <w:color w:val="000000" w:themeColor="text1"/>
        </w:rPr>
      </w:pPr>
      <w:r w:rsidRPr="00DA69A3">
        <w:rPr>
          <w:b/>
          <w:color w:val="000000" w:themeColor="text1"/>
        </w:rPr>
        <w:t>ВАЖНО ПОМНИТЬ:</w:t>
      </w:r>
    </w:p>
    <w:p w:rsidR="00DA69A3" w:rsidRPr="00DA69A3" w:rsidRDefault="00DA69A3" w:rsidP="00DA69A3">
      <w:pPr>
        <w:jc w:val="both"/>
        <w:rPr>
          <w:color w:val="000000" w:themeColor="text1"/>
        </w:rPr>
      </w:pPr>
      <w:r w:rsidRPr="00DA69A3">
        <w:rPr>
          <w:color w:val="000000" w:themeColor="text1"/>
        </w:rPr>
        <w:t>Привыкание к дошкольному учреждению – это также и тест для родителей, показатель того, насколько они готовы поддерживать ребёнка, помогать ему преодолевать трудности.</w:t>
      </w:r>
    </w:p>
    <w:p w:rsidR="00DA69A3" w:rsidRDefault="00DA69A3" w:rsidP="00DA69A3">
      <w:pPr>
        <w:jc w:val="both"/>
        <w:rPr>
          <w:color w:val="000000" w:themeColor="text1"/>
        </w:rPr>
      </w:pPr>
      <w:r w:rsidRPr="00DA69A3">
        <w:rPr>
          <w:color w:val="000000" w:themeColor="text1"/>
        </w:rPr>
        <w:t>Нужно быть очень внимательным к крохе в этот нелегкий для него период. Хвалить и благодарить, что помогает маме управиться с делами, восхищаться умением ладить со всеми в группе, дарить ему мелкие подарки, чаще целовать и обнимать!</w:t>
      </w:r>
    </w:p>
    <w:p w:rsidR="00DB12DF" w:rsidRDefault="00DB12DF" w:rsidP="00DA69A3">
      <w:pPr>
        <w:jc w:val="both"/>
        <w:rPr>
          <w:color w:val="000000" w:themeColor="text1"/>
        </w:rPr>
      </w:pPr>
    </w:p>
    <w:p w:rsidR="00DB12DF" w:rsidRDefault="00DB12DF" w:rsidP="00DA69A3">
      <w:pPr>
        <w:jc w:val="both"/>
        <w:rPr>
          <w:color w:val="000000" w:themeColor="text1"/>
        </w:rPr>
      </w:pPr>
    </w:p>
    <w:p w:rsidR="00DB12DF" w:rsidRDefault="00DB12DF" w:rsidP="00DA69A3">
      <w:pPr>
        <w:jc w:val="both"/>
        <w:rPr>
          <w:color w:val="000000" w:themeColor="text1"/>
        </w:rPr>
      </w:pPr>
    </w:p>
    <w:p w:rsidR="00DB12DF" w:rsidRDefault="00DB12DF" w:rsidP="00DA69A3">
      <w:pPr>
        <w:jc w:val="both"/>
        <w:rPr>
          <w:color w:val="000000" w:themeColor="text1"/>
        </w:rPr>
      </w:pPr>
    </w:p>
    <w:p w:rsidR="00DA69A3" w:rsidRDefault="00A23D9E" w:rsidP="00DA69A3">
      <w:pPr>
        <w:jc w:val="both"/>
        <w:rPr>
          <w:color w:val="000000" w:themeColor="text1"/>
        </w:rPr>
      </w:pPr>
      <w:r w:rsidRPr="009F2BE2">
        <w:rPr>
          <w:noProof/>
        </w:rPr>
        <w:drawing>
          <wp:inline distT="0" distB="0" distL="0" distR="0">
            <wp:extent cx="2923965" cy="2175510"/>
            <wp:effectExtent l="133350" t="76200" r="86360" b="129540"/>
            <wp:docPr id="5" name="Рисунок 5" descr="C:\Users\Si\Desktop\DSCF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\Desktop\DSCF21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850" cy="217691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E4FED" w:rsidRDefault="009E4FED" w:rsidP="00DA69A3">
      <w:pPr>
        <w:jc w:val="both"/>
        <w:rPr>
          <w:color w:val="000000" w:themeColor="text1"/>
        </w:rPr>
      </w:pPr>
    </w:p>
    <w:p w:rsidR="00A23D9E" w:rsidRDefault="00A23D9E" w:rsidP="00A23D9E">
      <w:pPr>
        <w:spacing w:before="100" w:beforeAutospacing="1" w:after="100" w:afterAutospacing="1"/>
        <w:jc w:val="center"/>
        <w:outlineLvl w:val="3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Аппетит</w:t>
      </w:r>
    </w:p>
    <w:p w:rsidR="00A23D9E" w:rsidRDefault="00A23D9E" w:rsidP="00A23D9E">
      <w:p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В первое время у ребенка может быть пониженный аппетит. Это связано с непривычной пищей (непривычен и вид, и вкус), а также </w:t>
      </w:r>
      <w:proofErr w:type="spellStart"/>
      <w:r>
        <w:rPr>
          <w:sz w:val="28"/>
          <w:szCs w:val="28"/>
        </w:rPr>
        <w:t>сострессовыми</w:t>
      </w:r>
      <w:proofErr w:type="spellEnd"/>
      <w:r>
        <w:rPr>
          <w:sz w:val="28"/>
          <w:szCs w:val="28"/>
        </w:rPr>
        <w:t xml:space="preserve"> реакциями – малышу просто не хочется есть. Хорошим признаком считается восстановление аппетита. Пусть малыш съедает не все, что есть на тарелке, но он начинает кушать.</w:t>
      </w:r>
    </w:p>
    <w:p w:rsidR="009E4FED" w:rsidRDefault="009E4FED" w:rsidP="00DA69A3">
      <w:pPr>
        <w:jc w:val="both"/>
        <w:rPr>
          <w:color w:val="000000" w:themeColor="text1"/>
        </w:rPr>
      </w:pPr>
    </w:p>
    <w:p w:rsidR="009E4FED" w:rsidRDefault="009E4FED" w:rsidP="00DA69A3">
      <w:pPr>
        <w:jc w:val="both"/>
        <w:rPr>
          <w:color w:val="000000" w:themeColor="text1"/>
        </w:rPr>
      </w:pPr>
    </w:p>
    <w:p w:rsidR="009E4FED" w:rsidRDefault="009E4FED" w:rsidP="00DA69A3">
      <w:pPr>
        <w:jc w:val="both"/>
        <w:rPr>
          <w:color w:val="000000" w:themeColor="text1"/>
        </w:rPr>
      </w:pPr>
    </w:p>
    <w:p w:rsidR="009E4FED" w:rsidRDefault="00A23D9E" w:rsidP="00DA69A3">
      <w:pPr>
        <w:jc w:val="both"/>
        <w:rPr>
          <w:color w:val="000000" w:themeColor="text1"/>
        </w:rPr>
      </w:pPr>
      <w:r w:rsidRPr="009F2BE2">
        <w:rPr>
          <w:noProof/>
        </w:rPr>
        <w:drawing>
          <wp:inline distT="0" distB="0" distL="0" distR="0" wp14:anchorId="11551699" wp14:editId="085098FE">
            <wp:extent cx="2783840" cy="2089150"/>
            <wp:effectExtent l="328295" t="319405" r="344805" b="325755"/>
            <wp:docPr id="1" name="Рисунок 1" descr="C:\Users\Si\Desktop\DSCF2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i\Desktop\DSCF21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3840" cy="20891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23D9E" w:rsidRDefault="00A23D9E" w:rsidP="00DA69A3">
      <w:pPr>
        <w:jc w:val="both"/>
        <w:rPr>
          <w:color w:val="000000" w:themeColor="text1"/>
        </w:rPr>
      </w:pPr>
    </w:p>
    <w:p w:rsidR="00A23D9E" w:rsidRDefault="00A23D9E" w:rsidP="00A23D9E">
      <w:pPr>
        <w:spacing w:before="100" w:beforeAutospacing="1" w:after="100" w:afterAutospacing="1"/>
        <w:jc w:val="center"/>
        <w:outlineLvl w:val="3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Эмоции ребенка</w:t>
      </w:r>
    </w:p>
    <w:p w:rsidR="00A23D9E" w:rsidRDefault="00A23D9E" w:rsidP="00A23D9E">
      <w:pPr>
        <w:rPr>
          <w:sz w:val="28"/>
          <w:szCs w:val="28"/>
        </w:rPr>
      </w:pPr>
      <w:r>
        <w:rPr>
          <w:sz w:val="28"/>
          <w:szCs w:val="28"/>
        </w:rPr>
        <w:t xml:space="preserve">         В первые дни пребывания в саду гораздо сильнее выражены отрицательные эмоции: от хныканья, «плача за компанию» до постоянного приступообразного плача. Особенно яркими являются проявления страха (кроха явно </w:t>
      </w:r>
      <w:r>
        <w:rPr>
          <w:sz w:val="28"/>
          <w:szCs w:val="28"/>
        </w:rPr>
        <w:lastRenderedPageBreak/>
        <w:t>боится идти в садик, боится воспитателя или того, что мама за ним не вернется), гнева (когда малыш вырывается, не давая себя раздеть, или даже может ударить взрослого, собирающегося оставить его), депрессивные реакции и «заторможенность», как будто эмоций нет вообще. В первые дни ребенок испытывает мало положительных эмоций. Он очень расстроен расставанием с мамой и привычной средой. Если малыш и улыбается, то в основном это реакция на новизну или на яркий стимул (необычная игрушка, «одушевленная» взрослым, веселая игра). Наберитесь терпения! На смену отрицательным эмоциям обязательно придут положительные, свидетельствующие о завершении</w:t>
      </w:r>
    </w:p>
    <w:p w:rsidR="009E4FED" w:rsidRPr="009F3878" w:rsidRDefault="00A23D9E" w:rsidP="009F3878">
      <w:pPr>
        <w:rPr>
          <w:sz w:val="28"/>
          <w:szCs w:val="28"/>
        </w:rPr>
      </w:pPr>
      <w:r>
        <w:rPr>
          <w:sz w:val="28"/>
          <w:szCs w:val="28"/>
        </w:rPr>
        <w:t>адаптационного периода. А вот плакать при расставании кроха может еще долго, и это не говорит о том, что адаптация идет плохо. Если ребенок успокаивается в течение нескольких минут после ухода мамы, то все в порядке.</w:t>
      </w:r>
    </w:p>
    <w:p w:rsidR="00A23D9E" w:rsidRDefault="00A23D9E" w:rsidP="00A23D9E">
      <w:pPr>
        <w:spacing w:before="100" w:beforeAutospacing="1" w:after="100" w:afterAutospacing="1"/>
        <w:jc w:val="center"/>
        <w:outlineLvl w:val="3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Сон</w:t>
      </w:r>
    </w:p>
    <w:p w:rsidR="00A23D9E" w:rsidRDefault="00A23D9E" w:rsidP="00A23D9E">
      <w:p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Если ребенка оставить на дневной сон, то первые дни он будет засыпать плохо. Малыш может вскакивать или, уснув, вскоре просыпаться с плачем. Дома также может отмечаться беспокойный дневной и ночной сон. К моменту завершения адаптации сон и дома, и в саду обязательно нормализуется.</w:t>
      </w:r>
    </w:p>
    <w:p w:rsidR="00A23D9E" w:rsidRDefault="00A23D9E" w:rsidP="00A23D9E">
      <w:pPr>
        <w:spacing w:before="100" w:beforeAutospacing="1" w:after="100" w:afterAutospacing="1"/>
        <w:jc w:val="center"/>
        <w:outlineLvl w:val="3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Здоровье</w:t>
      </w:r>
    </w:p>
    <w:p w:rsidR="00A23D9E" w:rsidRDefault="00A23D9E" w:rsidP="00A23D9E">
      <w:p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В это время снижается сопротивляемость организма инфекциям, и ребенок может заболеть в первый месяц (а то и раньше) посещения садика. Конечно, многие мамы ждут, что негативные моменты поведения и реагирования малыша уйдут в первые же дни. И расстраиваются или даже сердятся, когда этого не происходит. Обычно адаптация проходит за 3–4 недели, но может растянуться на 3–4 месяца. Не торопите время, не все сразу!</w:t>
      </w:r>
    </w:p>
    <w:p w:rsidR="00D33D49" w:rsidRDefault="00D33D49" w:rsidP="00D33D49">
      <w:pPr>
        <w:rPr>
          <w:b/>
          <w:color w:val="215868" w:themeColor="accent5" w:themeShade="80"/>
        </w:rPr>
      </w:pPr>
    </w:p>
    <w:p w:rsidR="00D33D49" w:rsidRPr="00D33D49" w:rsidRDefault="00D33D49" w:rsidP="00D33D49">
      <w:pPr>
        <w:jc w:val="center"/>
        <w:rPr>
          <w:color w:val="000000" w:themeColor="text1"/>
        </w:rPr>
      </w:pPr>
      <w:r w:rsidRPr="00D33D49">
        <w:rPr>
          <w:color w:val="000000" w:themeColor="text1"/>
        </w:rPr>
        <w:t>МАОУ ДОД детский сад «Сказка»</w:t>
      </w:r>
    </w:p>
    <w:p w:rsidR="00D33D49" w:rsidRPr="00D33D49" w:rsidRDefault="00A74341" w:rsidP="00D33D49">
      <w:pPr>
        <w:jc w:val="center"/>
        <w:rPr>
          <w:color w:val="000000" w:themeColor="text1"/>
        </w:rPr>
      </w:pPr>
      <w:r>
        <w:rPr>
          <w:color w:val="000000" w:themeColor="text1"/>
        </w:rPr>
        <w:t>к</w:t>
      </w:r>
      <w:r w:rsidR="00D33D49" w:rsidRPr="00D33D49">
        <w:rPr>
          <w:color w:val="000000" w:themeColor="text1"/>
        </w:rPr>
        <w:t>орпус «Искорка»</w:t>
      </w:r>
    </w:p>
    <w:p w:rsidR="00D33D49" w:rsidRPr="00D33D49" w:rsidRDefault="00D33D49" w:rsidP="00D33D49">
      <w:pPr>
        <w:rPr>
          <w:b/>
          <w:sz w:val="36"/>
          <w:szCs w:val="36"/>
        </w:rPr>
      </w:pPr>
    </w:p>
    <w:p w:rsidR="00C249E5" w:rsidRPr="00D33D49" w:rsidRDefault="002226D7" w:rsidP="00C249E5">
      <w:pPr>
        <w:jc w:val="center"/>
        <w:rPr>
          <w:b/>
          <w:sz w:val="36"/>
          <w:szCs w:val="36"/>
        </w:rPr>
      </w:pPr>
      <w:r w:rsidRPr="00D33D49">
        <w:rPr>
          <w:b/>
          <w:sz w:val="36"/>
          <w:szCs w:val="36"/>
        </w:rPr>
        <w:t>«</w:t>
      </w:r>
      <w:r w:rsidR="008C50D0" w:rsidRPr="00D33D49">
        <w:rPr>
          <w:b/>
          <w:sz w:val="36"/>
          <w:szCs w:val="36"/>
        </w:rPr>
        <w:t>Вот оно, какое наше</w:t>
      </w:r>
      <w:r w:rsidRPr="00D33D49">
        <w:rPr>
          <w:b/>
          <w:sz w:val="36"/>
          <w:szCs w:val="36"/>
        </w:rPr>
        <w:t xml:space="preserve"> лето»</w:t>
      </w:r>
    </w:p>
    <w:p w:rsidR="00D33D49" w:rsidRDefault="00D33D49" w:rsidP="00C249E5">
      <w:pPr>
        <w:jc w:val="center"/>
        <w:rPr>
          <w:rFonts w:ascii="Georgia" w:hAnsi="Georgia"/>
          <w:b/>
          <w:color w:val="C00000"/>
          <w:sz w:val="32"/>
        </w:rPr>
      </w:pPr>
    </w:p>
    <w:p w:rsidR="00C249E5" w:rsidRDefault="004411B1" w:rsidP="00C249E5">
      <w:pPr>
        <w:jc w:val="center"/>
        <w:rPr>
          <w:rFonts w:ascii="Georgia" w:hAnsi="Georgia"/>
          <w:b/>
          <w:color w:val="C00000"/>
          <w:sz w:val="32"/>
        </w:rPr>
      </w:pPr>
      <w:r>
        <w:rPr>
          <w:noProof/>
        </w:rPr>
        <w:drawing>
          <wp:inline distT="0" distB="0" distL="0" distR="0" wp14:anchorId="0BF9E413" wp14:editId="0CAF65B4">
            <wp:extent cx="847725" cy="797266"/>
            <wp:effectExtent l="0" t="0" r="0" b="3175"/>
            <wp:docPr id="11" name="Рисунок 11" descr="http://penza.freeadsin.ru/content/root/users/2011/20111007/visitor/images/201110/f20111007133850-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nza.freeadsin.ru/content/root/users/2011/20111007/visitor/images/201110/f20111007133850-0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676" cy="79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0D0" w:rsidRDefault="008C50D0" w:rsidP="00C249E5"/>
    <w:p w:rsidR="00C249E5" w:rsidRDefault="008C50D0" w:rsidP="00C249E5">
      <w:pPr>
        <w:jc w:val="center"/>
      </w:pPr>
      <w:r>
        <w:rPr>
          <w:noProof/>
        </w:rPr>
        <w:drawing>
          <wp:inline distT="0" distB="0" distL="0" distR="0" wp14:anchorId="5FD174E6" wp14:editId="017E97CA">
            <wp:extent cx="1588150" cy="2538677"/>
            <wp:effectExtent l="323850" t="323850" r="316865" b="319405"/>
            <wp:docPr id="7" name="Рисунок 7" descr="C:\Users\Germes\Desktop\DSCF2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rmes\Desktop\DSCF21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505" b="-3248"/>
                    <a:stretch/>
                  </pic:blipFill>
                  <pic:spPr bwMode="auto">
                    <a:xfrm>
                      <a:off x="0" y="0"/>
                      <a:ext cx="1597484" cy="255359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49E5" w:rsidRDefault="00C249E5" w:rsidP="00C249E5">
      <w:pPr>
        <w:jc w:val="center"/>
      </w:pPr>
    </w:p>
    <w:p w:rsidR="00A44EBE" w:rsidRPr="004F1C1D" w:rsidRDefault="00A44EBE" w:rsidP="00A44EBE">
      <w:pPr>
        <w:shd w:val="clear" w:color="auto" w:fill="FFFFFF"/>
        <w:spacing w:before="75" w:after="75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Лет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о-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э</w:t>
      </w:r>
      <w:r w:rsidRPr="004F1C1D">
        <w:rPr>
          <w:rFonts w:ascii="Arial" w:hAnsi="Arial" w:cs="Arial"/>
          <w:color w:val="000000"/>
          <w:sz w:val="21"/>
          <w:szCs w:val="21"/>
        </w:rPr>
        <w:t>то прекрасная пора для игр и развлечений, но когда отдых несет в себе и развитие – он становится еще полезнее.</w:t>
      </w:r>
    </w:p>
    <w:p w:rsidR="00C249E5" w:rsidRDefault="00A44EBE" w:rsidP="00A44EBE">
      <w:pPr>
        <w:jc w:val="center"/>
      </w:pPr>
      <w:r w:rsidRPr="004F1C1D">
        <w:rPr>
          <w:rFonts w:ascii="Arial" w:hAnsi="Arial" w:cs="Arial"/>
          <w:color w:val="000000"/>
          <w:sz w:val="21"/>
          <w:szCs w:val="21"/>
        </w:rPr>
        <w:t xml:space="preserve">Лето – это масса времени для непринужденных бесед и занятий с ребенком на свежем воздухе. Большинство семей имеют дачные участки, многие выезжают в отпуска, кто-то остается в городе, но у всех есть возможность гулять </w:t>
      </w:r>
      <w:proofErr w:type="gramStart"/>
      <w:r w:rsidRPr="004F1C1D">
        <w:rPr>
          <w:rFonts w:ascii="Arial" w:hAnsi="Arial" w:cs="Arial"/>
          <w:color w:val="000000"/>
          <w:sz w:val="21"/>
          <w:szCs w:val="21"/>
        </w:rPr>
        <w:t>с</w:t>
      </w:r>
      <w:proofErr w:type="gramEnd"/>
    </w:p>
    <w:p w:rsidR="00A44EBE" w:rsidRPr="004F1C1D" w:rsidRDefault="00A44EBE" w:rsidP="00A44EBE">
      <w:pPr>
        <w:shd w:val="clear" w:color="auto" w:fill="FFFFFF"/>
        <w:spacing w:before="75" w:after="75"/>
        <w:rPr>
          <w:rFonts w:ascii="Arial" w:hAnsi="Arial" w:cs="Arial"/>
          <w:color w:val="000000"/>
          <w:sz w:val="21"/>
          <w:szCs w:val="21"/>
        </w:rPr>
      </w:pPr>
      <w:r w:rsidRPr="004F1C1D">
        <w:rPr>
          <w:rFonts w:ascii="Arial" w:hAnsi="Arial" w:cs="Arial"/>
          <w:color w:val="000000"/>
          <w:sz w:val="21"/>
          <w:szCs w:val="21"/>
        </w:rPr>
        <w:t>детьми, играть с ними на природе. Важно организовать с детьми игры – полезные для развития, расширяющие кругозор и знания ребенка об окружающей красоте природы.</w:t>
      </w:r>
    </w:p>
    <w:p w:rsidR="00A44EBE" w:rsidRPr="004F1C1D" w:rsidRDefault="00A44EBE" w:rsidP="00A44EBE">
      <w:pPr>
        <w:shd w:val="clear" w:color="auto" w:fill="FFFFFF"/>
        <w:spacing w:before="75" w:after="75"/>
        <w:rPr>
          <w:rFonts w:ascii="Arial" w:hAnsi="Arial" w:cs="Arial"/>
          <w:color w:val="000000"/>
          <w:sz w:val="21"/>
          <w:szCs w:val="21"/>
        </w:rPr>
      </w:pPr>
      <w:r w:rsidRPr="004F1C1D">
        <w:rPr>
          <w:rFonts w:ascii="Arial" w:hAnsi="Arial" w:cs="Arial"/>
          <w:color w:val="000000"/>
          <w:sz w:val="21"/>
          <w:szCs w:val="21"/>
        </w:rPr>
        <w:t>Гуляя в парке, у реки, да и просто во дворе можно найти множество предметов и объектов живой природы, чтобы их описать, составить предложение, придумать рассказ или развить мелкую моторику.</w:t>
      </w:r>
    </w:p>
    <w:p w:rsidR="00A44EBE" w:rsidRDefault="00A44EBE" w:rsidP="00A44EBE">
      <w:pPr>
        <w:jc w:val="both"/>
        <w:rPr>
          <w:color w:val="000000" w:themeColor="text1"/>
        </w:rPr>
      </w:pPr>
    </w:p>
    <w:p w:rsidR="00C249E5" w:rsidRDefault="00C249E5" w:rsidP="00C249E5">
      <w:pPr>
        <w:jc w:val="center"/>
      </w:pPr>
    </w:p>
    <w:p w:rsidR="00C249E5" w:rsidRDefault="007A0F7D" w:rsidP="007A0F7D">
      <w:r>
        <w:rPr>
          <w:noProof/>
        </w:rPr>
        <w:drawing>
          <wp:inline distT="0" distB="0" distL="0" distR="0" wp14:anchorId="72BDA204" wp14:editId="6FFD6D0F">
            <wp:extent cx="2276475" cy="1711336"/>
            <wp:effectExtent l="0" t="0" r="0" b="3175"/>
            <wp:docPr id="20" name="Рисунок 20" descr="https://im2-tub-ru.yandex.net/i?id=86b06f93568178e07dab3c31a66e6638&amp;n=33&amp;h=215&amp;w=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2-tub-ru.yandex.net/i?id=86b06f93568178e07dab3c31a66e6638&amp;n=33&amp;h=215&amp;w=28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11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F7D" w:rsidRDefault="007A0F7D" w:rsidP="007A0F7D">
      <w:pPr>
        <w:spacing w:before="100" w:beforeAutospacing="1" w:after="100" w:afterAutospacing="1"/>
        <w:rPr>
          <w:b/>
          <w:sz w:val="28"/>
          <w:szCs w:val="28"/>
        </w:rPr>
      </w:pPr>
    </w:p>
    <w:p w:rsidR="007A0F7D" w:rsidRDefault="007A0F7D" w:rsidP="007A0F7D">
      <w:pPr>
        <w:spacing w:before="100" w:beforeAutospacing="1" w:after="100" w:afterAutospacing="1"/>
        <w:rPr>
          <w:b/>
          <w:sz w:val="28"/>
          <w:szCs w:val="28"/>
        </w:rPr>
      </w:pPr>
    </w:p>
    <w:p w:rsidR="00F17CD1" w:rsidRPr="00F17CD1" w:rsidRDefault="00F17CD1" w:rsidP="00F17CD1">
      <w:pPr>
        <w:spacing w:before="100" w:beforeAutospacing="1" w:after="100" w:afterAutospacing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Мы собираемся гулять</w:t>
      </w:r>
    </w:p>
    <w:p w:rsidR="00C249E5" w:rsidRDefault="002226D7" w:rsidP="00C249E5">
      <w:pPr>
        <w:spacing w:before="100" w:beforeAutospacing="1" w:after="100" w:afterAutospacing="1"/>
      </w:pPr>
      <w:r>
        <w:rPr>
          <w:noProof/>
        </w:rPr>
        <w:drawing>
          <wp:inline distT="0" distB="0" distL="0" distR="0" wp14:anchorId="72B2BE39" wp14:editId="4E3881D9">
            <wp:extent cx="2543175" cy="1899043"/>
            <wp:effectExtent l="323850" t="323850" r="314325" b="330200"/>
            <wp:docPr id="6" name="Рисунок 6" descr="C:\Users\Germes\Desktop\DSCF2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ermes\Desktop\DSCF21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996" cy="190114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74341" w:rsidRDefault="00A74341" w:rsidP="00C249E5">
      <w:pPr>
        <w:spacing w:before="100" w:beforeAutospacing="1" w:after="100" w:afterAutospacing="1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A74341" w:rsidRDefault="00A74341" w:rsidP="00C249E5">
      <w:pPr>
        <w:spacing w:before="100" w:beforeAutospacing="1" w:after="100" w:afterAutospacing="1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C249E5" w:rsidRDefault="00F17CD1" w:rsidP="00C249E5">
      <w:pPr>
        <w:spacing w:before="100" w:beforeAutospacing="1" w:after="100" w:afterAutospacing="1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Старайтесь поощрять ребенка добрым словом, улыбкой, одобрением. Играйте больше, будьте с ребенком позитивны и радуйтесь его успехам.</w:t>
      </w:r>
    </w:p>
    <w:p w:rsidR="00F17CD1" w:rsidRDefault="00F17CD1" w:rsidP="00C249E5">
      <w:pPr>
        <w:spacing w:before="100" w:beforeAutospacing="1" w:after="100" w:afterAutospacing="1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F17CD1" w:rsidRDefault="00F17CD1" w:rsidP="00C249E5">
      <w:pPr>
        <w:spacing w:before="100" w:beforeAutospacing="1" w:after="100" w:afterAutospacing="1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F17CD1" w:rsidRDefault="00F17CD1" w:rsidP="00C249E5">
      <w:pPr>
        <w:spacing w:before="100" w:beforeAutospacing="1" w:after="100" w:afterAutospacing="1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7A0F7D" w:rsidRDefault="007A0F7D" w:rsidP="004F1C1D">
      <w:pPr>
        <w:spacing w:before="100" w:beforeAutospacing="1" w:after="100" w:afterAutospacing="1"/>
        <w:jc w:val="center"/>
        <w:rPr>
          <w:b/>
          <w:sz w:val="28"/>
          <w:szCs w:val="28"/>
        </w:rPr>
      </w:pPr>
    </w:p>
    <w:p w:rsidR="00F17CD1" w:rsidRPr="004F1C1D" w:rsidRDefault="00F17CD1" w:rsidP="004F1C1D">
      <w:pPr>
        <w:spacing w:before="100" w:beforeAutospacing="1" w:after="100" w:afterAutospacing="1"/>
        <w:jc w:val="center"/>
        <w:rPr>
          <w:b/>
          <w:sz w:val="28"/>
          <w:szCs w:val="28"/>
        </w:rPr>
      </w:pPr>
      <w:r w:rsidRPr="004F1C1D">
        <w:rPr>
          <w:b/>
          <w:sz w:val="28"/>
          <w:szCs w:val="28"/>
        </w:rPr>
        <w:lastRenderedPageBreak/>
        <w:t>Дети любят играть</w:t>
      </w:r>
    </w:p>
    <w:p w:rsidR="00F17CD1" w:rsidRDefault="00176191" w:rsidP="00C249E5">
      <w:pPr>
        <w:spacing w:before="100" w:beforeAutospacing="1" w:after="100" w:afterAutospacing="1"/>
      </w:pPr>
      <w:r>
        <w:rPr>
          <w:noProof/>
        </w:rPr>
        <w:drawing>
          <wp:inline distT="0" distB="0" distL="0" distR="0" wp14:anchorId="1131BFC5" wp14:editId="3C968FE8">
            <wp:extent cx="2053590" cy="1533525"/>
            <wp:effectExtent l="323850" t="323850" r="327660" b="333375"/>
            <wp:docPr id="9" name="Рисунок 9" descr="C:\Users\Germes\Desktop\DSCF2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rmes\Desktop\DSCF21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956" cy="153529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17CD1" w:rsidRDefault="007A0F7D" w:rsidP="00C249E5">
      <w:pPr>
        <w:spacing w:before="100" w:beforeAutospacing="1" w:after="100" w:afterAutospacing="1"/>
      </w:pPr>
      <w:r>
        <w:t>Сюжетно-ролевая игра «Больница»</w:t>
      </w:r>
    </w:p>
    <w:p w:rsidR="007A0F7D" w:rsidRDefault="007A0F7D" w:rsidP="00C249E5">
      <w:pPr>
        <w:spacing w:before="100" w:beforeAutospacing="1" w:after="100" w:afterAutospacing="1"/>
      </w:pPr>
    </w:p>
    <w:p w:rsidR="007A0F7D" w:rsidRDefault="007A0F7D" w:rsidP="00C249E5">
      <w:pPr>
        <w:spacing w:before="100" w:beforeAutospacing="1" w:after="100" w:afterAutospacing="1"/>
      </w:pPr>
    </w:p>
    <w:p w:rsidR="007A0F7D" w:rsidRDefault="007A0F7D" w:rsidP="00C249E5">
      <w:pPr>
        <w:spacing w:before="100" w:beforeAutospacing="1" w:after="100" w:afterAutospacing="1"/>
      </w:pPr>
    </w:p>
    <w:p w:rsidR="007A0F7D" w:rsidRDefault="007A0F7D" w:rsidP="00C249E5">
      <w:pPr>
        <w:spacing w:before="100" w:beforeAutospacing="1" w:after="100" w:afterAutospacing="1"/>
      </w:pPr>
    </w:p>
    <w:p w:rsidR="007A0F7D" w:rsidRDefault="007A0F7D" w:rsidP="00C249E5">
      <w:pPr>
        <w:spacing w:before="100" w:beforeAutospacing="1" w:after="100" w:afterAutospacing="1"/>
      </w:pPr>
      <w:r>
        <w:rPr>
          <w:noProof/>
        </w:rPr>
        <w:drawing>
          <wp:inline distT="0" distB="0" distL="0" distR="0" wp14:anchorId="272A641F" wp14:editId="204FC757">
            <wp:extent cx="876300" cy="824141"/>
            <wp:effectExtent l="0" t="0" r="0" b="0"/>
            <wp:docPr id="19" name="Рисунок 19" descr="http://penza.freeadsin.ru/content/root/users/2011/20111007/visitor/images/201110/f20111007133850-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nza.freeadsin.ru/content/root/users/2011/20111007/visitor/images/201110/f20111007133850-0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283" cy="82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F7D" w:rsidRDefault="007A0F7D" w:rsidP="00C249E5">
      <w:pPr>
        <w:spacing w:before="100" w:beforeAutospacing="1" w:after="100" w:afterAutospacing="1"/>
      </w:pPr>
    </w:p>
    <w:p w:rsidR="006F1B69" w:rsidRPr="004411B1" w:rsidRDefault="006F1B69" w:rsidP="006F1B69">
      <w:pPr>
        <w:jc w:val="center"/>
        <w:rPr>
          <w:b/>
        </w:rPr>
      </w:pPr>
      <w:r w:rsidRPr="004411B1">
        <w:rPr>
          <w:rFonts w:ascii="Arial" w:hAnsi="Arial" w:cs="Arial"/>
          <w:b/>
          <w:color w:val="000000"/>
          <w:shd w:val="clear" w:color="auto" w:fill="FFFFFF"/>
        </w:rPr>
        <w:lastRenderedPageBreak/>
        <w:t>Поиграйте с детьми:</w:t>
      </w:r>
    </w:p>
    <w:p w:rsidR="006F1B69" w:rsidRPr="004411B1" w:rsidRDefault="006F1B69" w:rsidP="006F1B69">
      <w:pPr>
        <w:jc w:val="center"/>
        <w:rPr>
          <w:b/>
        </w:rPr>
      </w:pPr>
    </w:p>
    <w:p w:rsidR="006F1B69" w:rsidRDefault="006F1B69" w:rsidP="006F1B69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«Какая трава?». Обратить внимание ребенка на траву, на ее свойства и признаки. Дать ребенку возможность пощупать ее.</w:t>
      </w:r>
    </w:p>
    <w:p w:rsidR="006F1B69" w:rsidRDefault="006F1B69" w:rsidP="006F1B69"/>
    <w:p w:rsidR="006F1B69" w:rsidRDefault="006F1B69" w:rsidP="006F1B69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«Аромат». Предложить ребенку понюхать различные растения: цветы, траву, листья деревьев, кору. Это развивает чувство</w:t>
      </w:r>
    </w:p>
    <w:p w:rsidR="006F1B69" w:rsidRDefault="006F1B69" w:rsidP="006F1B69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обоняния.</w:t>
      </w:r>
    </w:p>
    <w:p w:rsidR="006F1B69" w:rsidRDefault="006F1B69" w:rsidP="006F1B69"/>
    <w:p w:rsidR="006F1B69" w:rsidRDefault="006F1B69" w:rsidP="006F1B69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«Построй фигуру». Играя в песочнице, предложите ребенку построить замки: высокий, ниже и низкий.</w:t>
      </w:r>
    </w:p>
    <w:p w:rsidR="006F1B69" w:rsidRDefault="006F1B69" w:rsidP="006F1B69"/>
    <w:p w:rsidR="00C249E5" w:rsidRDefault="006F1B69" w:rsidP="00A44EBE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«Построй дорогу». Предлагаем ребенку построить из песка дорогу для машин (в соответствии с размером машины).</w:t>
      </w:r>
    </w:p>
    <w:p w:rsidR="007A0F7D" w:rsidRPr="00A44EBE" w:rsidRDefault="007A0F7D" w:rsidP="00A44EBE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48912643" wp14:editId="0375B9FA">
            <wp:extent cx="2219433" cy="1657350"/>
            <wp:effectExtent l="323850" t="323850" r="333375" b="323850"/>
            <wp:docPr id="18" name="Рисунок 18" descr="C:\Users\Germes\Desktop\Всё\DSCF2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ermes\Desktop\Всё\DSCF21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872" cy="16561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249E5" w:rsidRDefault="00A44EBE" w:rsidP="00C249E5">
      <w:pPr>
        <w:jc w:val="both"/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0729812D" wp14:editId="5E4D3D83">
            <wp:extent cx="1870652" cy="2505075"/>
            <wp:effectExtent l="323850" t="323850" r="320675" b="314325"/>
            <wp:docPr id="8" name="Рисунок 8" descr="C:\Users\Germes\Desktop\DSCF2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ermes\Desktop\DSCF21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477" cy="250751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C50D0" w:rsidRDefault="008C50D0" w:rsidP="00C249E5">
      <w:pPr>
        <w:jc w:val="both"/>
        <w:rPr>
          <w:color w:val="000000" w:themeColor="text1"/>
        </w:rPr>
      </w:pPr>
    </w:p>
    <w:p w:rsidR="008C50D0" w:rsidRDefault="007A0F7D" w:rsidP="00C249E5">
      <w:pPr>
        <w:jc w:val="both"/>
        <w:rPr>
          <w:color w:val="000000" w:themeColor="text1"/>
        </w:rPr>
      </w:pPr>
      <w:r>
        <w:rPr>
          <w:color w:val="000000" w:themeColor="text1"/>
        </w:rPr>
        <w:t>«Мы любим</w:t>
      </w:r>
      <w:r w:rsidR="00A74341">
        <w:rPr>
          <w:color w:val="000000" w:themeColor="text1"/>
        </w:rPr>
        <w:t>,</w:t>
      </w:r>
      <w:r>
        <w:rPr>
          <w:color w:val="000000" w:themeColor="text1"/>
        </w:rPr>
        <w:t xml:space="preserve"> качаться, мы любим играть»</w:t>
      </w:r>
    </w:p>
    <w:p w:rsidR="00A74341" w:rsidRDefault="00A74341" w:rsidP="00C249E5">
      <w:pPr>
        <w:jc w:val="both"/>
        <w:rPr>
          <w:color w:val="000000" w:themeColor="text1"/>
        </w:rPr>
      </w:pPr>
    </w:p>
    <w:p w:rsidR="008C50D0" w:rsidRDefault="00A74341" w:rsidP="00C249E5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  </w:t>
      </w:r>
    </w:p>
    <w:p w:rsidR="008C50D0" w:rsidRDefault="00A74341" w:rsidP="00C249E5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 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4F89F0D5" wp14:editId="79E9088C">
            <wp:extent cx="876300" cy="824141"/>
            <wp:effectExtent l="0" t="0" r="0" b="0"/>
            <wp:docPr id="21" name="Рисунок 21" descr="http://penza.freeadsin.ru/content/root/users/2011/20111007/visitor/images/201110/f20111007133850-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nza.freeadsin.ru/content/root/users/2011/20111007/visitor/images/201110/f20111007133850-0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283" cy="82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9E5" w:rsidRDefault="00C249E5" w:rsidP="00C249E5">
      <w:pPr>
        <w:spacing w:before="100" w:beforeAutospacing="1" w:after="100" w:afterAutospacing="1"/>
      </w:pPr>
    </w:p>
    <w:p w:rsidR="00C249E5" w:rsidRDefault="00C249E5" w:rsidP="00C249E5">
      <w:pPr>
        <w:spacing w:before="100" w:beforeAutospacing="1" w:after="100" w:afterAutospacing="1"/>
      </w:pPr>
    </w:p>
    <w:p w:rsidR="009E4FED" w:rsidRDefault="009E4FED" w:rsidP="00DA69A3">
      <w:pPr>
        <w:jc w:val="both"/>
        <w:rPr>
          <w:color w:val="000000" w:themeColor="text1"/>
        </w:rPr>
      </w:pPr>
    </w:p>
    <w:p w:rsidR="009E4FED" w:rsidRDefault="009E4FED" w:rsidP="00DA69A3">
      <w:pPr>
        <w:jc w:val="both"/>
        <w:rPr>
          <w:color w:val="000000" w:themeColor="text1"/>
        </w:rPr>
      </w:pPr>
    </w:p>
    <w:p w:rsidR="009E4FED" w:rsidRDefault="009E4FED" w:rsidP="00DA69A3">
      <w:pPr>
        <w:jc w:val="both"/>
        <w:rPr>
          <w:color w:val="000000" w:themeColor="text1"/>
        </w:rPr>
      </w:pPr>
    </w:p>
    <w:p w:rsidR="009E4FED" w:rsidRDefault="009E4FED" w:rsidP="00DA69A3">
      <w:pPr>
        <w:jc w:val="both"/>
        <w:rPr>
          <w:color w:val="000000" w:themeColor="text1"/>
        </w:rPr>
      </w:pPr>
    </w:p>
    <w:p w:rsidR="009E4FED" w:rsidRDefault="004F1C1D" w:rsidP="00DA69A3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                                                                                      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052D195C" wp14:editId="2E32A4C8">
            <wp:extent cx="876300" cy="824141"/>
            <wp:effectExtent l="0" t="0" r="0" b="0"/>
            <wp:docPr id="15" name="Рисунок 15" descr="http://penza.freeadsin.ru/content/root/users/2011/20111007/visitor/images/201110/f20111007133850-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nza.freeadsin.ru/content/root/users/2011/20111007/visitor/images/201110/f20111007133850-0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283" cy="82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   </w:t>
      </w:r>
    </w:p>
    <w:p w:rsidR="009E4FED" w:rsidRDefault="009E4FED" w:rsidP="00DA69A3">
      <w:pPr>
        <w:jc w:val="both"/>
        <w:rPr>
          <w:color w:val="000000" w:themeColor="text1"/>
        </w:rPr>
      </w:pPr>
    </w:p>
    <w:p w:rsidR="009E4FED" w:rsidRDefault="009E4FED" w:rsidP="00DA69A3">
      <w:pPr>
        <w:jc w:val="both"/>
        <w:rPr>
          <w:color w:val="000000" w:themeColor="text1"/>
        </w:rPr>
      </w:pPr>
    </w:p>
    <w:p w:rsidR="009E4FED" w:rsidRDefault="009E4FED" w:rsidP="00DA69A3">
      <w:pPr>
        <w:jc w:val="both"/>
        <w:rPr>
          <w:color w:val="000000" w:themeColor="text1"/>
        </w:rPr>
      </w:pPr>
    </w:p>
    <w:p w:rsidR="009E4FED" w:rsidRDefault="009E4FED" w:rsidP="00DA69A3">
      <w:pPr>
        <w:jc w:val="both"/>
        <w:rPr>
          <w:color w:val="000000" w:themeColor="text1"/>
        </w:rPr>
      </w:pPr>
    </w:p>
    <w:p w:rsidR="009E4FED" w:rsidRDefault="009E4FED" w:rsidP="00DA69A3">
      <w:pPr>
        <w:jc w:val="both"/>
        <w:rPr>
          <w:color w:val="000000" w:themeColor="text1"/>
        </w:rPr>
      </w:pPr>
    </w:p>
    <w:p w:rsidR="009E4FED" w:rsidRDefault="009E4FED" w:rsidP="00DA69A3">
      <w:pPr>
        <w:jc w:val="both"/>
        <w:rPr>
          <w:color w:val="000000" w:themeColor="text1"/>
        </w:rPr>
      </w:pPr>
    </w:p>
    <w:p w:rsidR="009E4FED" w:rsidRDefault="008C50D0" w:rsidP="00DA69A3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                                    </w:t>
      </w:r>
      <w:bookmarkStart w:id="0" w:name="_GoBack"/>
      <w:bookmarkEnd w:id="0"/>
    </w:p>
    <w:p w:rsidR="000801C1" w:rsidRDefault="008C50D0" w:rsidP="00DA69A3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  </w:t>
      </w:r>
      <w:r w:rsidR="000801C1">
        <w:rPr>
          <w:color w:val="000000" w:themeColor="text1"/>
        </w:rPr>
        <w:t xml:space="preserve">       </w:t>
      </w:r>
    </w:p>
    <w:p w:rsidR="000801C1" w:rsidRDefault="000801C1" w:rsidP="00DA69A3">
      <w:pPr>
        <w:jc w:val="both"/>
        <w:rPr>
          <w:color w:val="000000" w:themeColor="text1"/>
        </w:rPr>
      </w:pPr>
    </w:p>
    <w:p w:rsidR="000801C1" w:rsidRDefault="000801C1" w:rsidP="00DA69A3">
      <w:pPr>
        <w:jc w:val="both"/>
        <w:rPr>
          <w:color w:val="000000" w:themeColor="text1"/>
        </w:rPr>
      </w:pPr>
    </w:p>
    <w:p w:rsidR="000801C1" w:rsidRDefault="000801C1" w:rsidP="00DA69A3">
      <w:pPr>
        <w:jc w:val="both"/>
        <w:rPr>
          <w:color w:val="000000" w:themeColor="text1"/>
        </w:rPr>
      </w:pPr>
    </w:p>
    <w:p w:rsidR="000801C1" w:rsidRDefault="000801C1" w:rsidP="00DA69A3">
      <w:pPr>
        <w:jc w:val="both"/>
        <w:rPr>
          <w:color w:val="000000" w:themeColor="text1"/>
        </w:rPr>
      </w:pPr>
    </w:p>
    <w:p w:rsidR="000801C1" w:rsidRDefault="000801C1" w:rsidP="00DA69A3">
      <w:pPr>
        <w:jc w:val="both"/>
        <w:rPr>
          <w:color w:val="000000" w:themeColor="text1"/>
        </w:rPr>
      </w:pPr>
    </w:p>
    <w:p w:rsidR="000801C1" w:rsidRDefault="000801C1" w:rsidP="00DA69A3">
      <w:pPr>
        <w:jc w:val="both"/>
        <w:rPr>
          <w:color w:val="000000" w:themeColor="text1"/>
        </w:rPr>
      </w:pPr>
    </w:p>
    <w:p w:rsidR="000801C1" w:rsidRDefault="000801C1" w:rsidP="00DA69A3">
      <w:pPr>
        <w:jc w:val="both"/>
        <w:rPr>
          <w:color w:val="000000" w:themeColor="text1"/>
        </w:rPr>
      </w:pPr>
    </w:p>
    <w:p w:rsidR="000801C1" w:rsidRDefault="000801C1" w:rsidP="00DA69A3">
      <w:pPr>
        <w:jc w:val="both"/>
        <w:rPr>
          <w:color w:val="000000" w:themeColor="text1"/>
        </w:rPr>
      </w:pPr>
    </w:p>
    <w:p w:rsidR="000801C1" w:rsidRDefault="000801C1" w:rsidP="00DA69A3">
      <w:pPr>
        <w:jc w:val="both"/>
        <w:rPr>
          <w:color w:val="000000" w:themeColor="text1"/>
        </w:rPr>
      </w:pPr>
    </w:p>
    <w:p w:rsidR="000801C1" w:rsidRDefault="000801C1" w:rsidP="00DA69A3">
      <w:pPr>
        <w:jc w:val="both"/>
        <w:rPr>
          <w:color w:val="000000" w:themeColor="text1"/>
        </w:rPr>
      </w:pPr>
    </w:p>
    <w:p w:rsidR="000801C1" w:rsidRDefault="000801C1" w:rsidP="00DA69A3">
      <w:pPr>
        <w:jc w:val="both"/>
        <w:rPr>
          <w:color w:val="000000" w:themeColor="text1"/>
        </w:rPr>
      </w:pPr>
    </w:p>
    <w:p w:rsidR="000801C1" w:rsidRDefault="000801C1" w:rsidP="00DA69A3">
      <w:pPr>
        <w:jc w:val="both"/>
        <w:rPr>
          <w:color w:val="000000" w:themeColor="text1"/>
        </w:rPr>
      </w:pPr>
    </w:p>
    <w:p w:rsidR="000801C1" w:rsidRDefault="000801C1" w:rsidP="00DA69A3">
      <w:pPr>
        <w:jc w:val="both"/>
        <w:rPr>
          <w:color w:val="000000" w:themeColor="text1"/>
        </w:rPr>
      </w:pPr>
    </w:p>
    <w:p w:rsidR="000801C1" w:rsidRDefault="000801C1" w:rsidP="00DA69A3">
      <w:pPr>
        <w:jc w:val="both"/>
        <w:rPr>
          <w:color w:val="000000" w:themeColor="text1"/>
        </w:rPr>
      </w:pPr>
    </w:p>
    <w:p w:rsidR="000801C1" w:rsidRDefault="000801C1" w:rsidP="00DA69A3">
      <w:pPr>
        <w:jc w:val="both"/>
        <w:rPr>
          <w:color w:val="000000" w:themeColor="text1"/>
        </w:rPr>
      </w:pPr>
    </w:p>
    <w:p w:rsidR="000801C1" w:rsidRDefault="000801C1" w:rsidP="00DA69A3">
      <w:pPr>
        <w:jc w:val="both"/>
        <w:rPr>
          <w:color w:val="000000" w:themeColor="text1"/>
        </w:rPr>
      </w:pPr>
    </w:p>
    <w:p w:rsidR="000801C1" w:rsidRDefault="000801C1" w:rsidP="00DA69A3">
      <w:pPr>
        <w:jc w:val="both"/>
        <w:rPr>
          <w:color w:val="000000" w:themeColor="text1"/>
        </w:rPr>
      </w:pPr>
    </w:p>
    <w:p w:rsidR="000801C1" w:rsidRDefault="000801C1" w:rsidP="00DA69A3">
      <w:pPr>
        <w:jc w:val="both"/>
        <w:rPr>
          <w:color w:val="000000" w:themeColor="text1"/>
        </w:rPr>
      </w:pPr>
    </w:p>
    <w:p w:rsidR="000801C1" w:rsidRDefault="000801C1" w:rsidP="00DA69A3">
      <w:pPr>
        <w:jc w:val="both"/>
        <w:rPr>
          <w:color w:val="000000" w:themeColor="text1"/>
        </w:rPr>
      </w:pPr>
    </w:p>
    <w:p w:rsidR="000801C1" w:rsidRDefault="000801C1" w:rsidP="00DA69A3">
      <w:pPr>
        <w:jc w:val="both"/>
        <w:rPr>
          <w:color w:val="000000" w:themeColor="text1"/>
        </w:rPr>
      </w:pPr>
    </w:p>
    <w:p w:rsidR="000801C1" w:rsidRDefault="000801C1" w:rsidP="00DA69A3">
      <w:pPr>
        <w:jc w:val="both"/>
        <w:rPr>
          <w:color w:val="000000" w:themeColor="text1"/>
        </w:rPr>
      </w:pPr>
    </w:p>
    <w:p w:rsidR="000801C1" w:rsidRDefault="000801C1" w:rsidP="00DA69A3">
      <w:pPr>
        <w:jc w:val="both"/>
        <w:rPr>
          <w:color w:val="000000" w:themeColor="text1"/>
        </w:rPr>
      </w:pPr>
    </w:p>
    <w:p w:rsidR="000801C1" w:rsidRDefault="000801C1" w:rsidP="00DA69A3">
      <w:pPr>
        <w:jc w:val="both"/>
        <w:rPr>
          <w:color w:val="000000" w:themeColor="text1"/>
        </w:rPr>
      </w:pPr>
    </w:p>
    <w:p w:rsidR="000801C1" w:rsidRDefault="000801C1" w:rsidP="00DA69A3">
      <w:pPr>
        <w:jc w:val="both"/>
        <w:rPr>
          <w:color w:val="000000" w:themeColor="text1"/>
        </w:rPr>
      </w:pPr>
    </w:p>
    <w:p w:rsidR="000801C1" w:rsidRDefault="000801C1" w:rsidP="00DA69A3">
      <w:pPr>
        <w:jc w:val="both"/>
        <w:rPr>
          <w:color w:val="000000" w:themeColor="text1"/>
        </w:rPr>
      </w:pPr>
    </w:p>
    <w:p w:rsidR="008C50D0" w:rsidRDefault="008C50D0" w:rsidP="00DA69A3">
      <w:pPr>
        <w:jc w:val="both"/>
        <w:rPr>
          <w:color w:val="000000" w:themeColor="text1"/>
        </w:rPr>
      </w:pPr>
    </w:p>
    <w:sectPr w:rsidR="008C50D0" w:rsidSect="00DB12DF">
      <w:pgSz w:w="16838" w:h="11906" w:orient="landscape"/>
      <w:pgMar w:top="1701" w:right="1134" w:bottom="850" w:left="1134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6191" w:rsidRDefault="00176191" w:rsidP="00176191">
      <w:r>
        <w:separator/>
      </w:r>
    </w:p>
  </w:endnote>
  <w:endnote w:type="continuationSeparator" w:id="0">
    <w:p w:rsidR="00176191" w:rsidRDefault="00176191" w:rsidP="001761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6191" w:rsidRDefault="00176191" w:rsidP="00176191">
      <w:r>
        <w:separator/>
      </w:r>
    </w:p>
  </w:footnote>
  <w:footnote w:type="continuationSeparator" w:id="0">
    <w:p w:rsidR="00176191" w:rsidRDefault="00176191" w:rsidP="001761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5D7CCD"/>
    <w:multiLevelType w:val="multilevel"/>
    <w:tmpl w:val="4D483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FC14D6D"/>
    <w:multiLevelType w:val="hybridMultilevel"/>
    <w:tmpl w:val="883E1BA4"/>
    <w:lvl w:ilvl="0" w:tplc="84EEFCDE">
      <w:start w:val="1"/>
      <w:numFmt w:val="decimal"/>
      <w:lvlText w:val="%1-"/>
      <w:lvlJc w:val="left"/>
      <w:pPr>
        <w:ind w:left="1353" w:hanging="360"/>
      </w:pPr>
    </w:lvl>
    <w:lvl w:ilvl="1" w:tplc="04190019">
      <w:start w:val="1"/>
      <w:numFmt w:val="lowerLetter"/>
      <w:lvlText w:val="%2."/>
      <w:lvlJc w:val="left"/>
      <w:pPr>
        <w:ind w:left="2073" w:hanging="360"/>
      </w:pPr>
    </w:lvl>
    <w:lvl w:ilvl="2" w:tplc="0419001B">
      <w:start w:val="1"/>
      <w:numFmt w:val="lowerRoman"/>
      <w:lvlText w:val="%3."/>
      <w:lvlJc w:val="right"/>
      <w:pPr>
        <w:ind w:left="2793" w:hanging="180"/>
      </w:pPr>
    </w:lvl>
    <w:lvl w:ilvl="3" w:tplc="0419000F">
      <w:start w:val="1"/>
      <w:numFmt w:val="decimal"/>
      <w:lvlText w:val="%4."/>
      <w:lvlJc w:val="left"/>
      <w:pPr>
        <w:ind w:left="3513" w:hanging="360"/>
      </w:pPr>
    </w:lvl>
    <w:lvl w:ilvl="4" w:tplc="04190019">
      <w:start w:val="1"/>
      <w:numFmt w:val="lowerLetter"/>
      <w:lvlText w:val="%5."/>
      <w:lvlJc w:val="left"/>
      <w:pPr>
        <w:ind w:left="4233" w:hanging="360"/>
      </w:pPr>
    </w:lvl>
    <w:lvl w:ilvl="5" w:tplc="0419001B">
      <w:start w:val="1"/>
      <w:numFmt w:val="lowerRoman"/>
      <w:lvlText w:val="%6."/>
      <w:lvlJc w:val="right"/>
      <w:pPr>
        <w:ind w:left="4953" w:hanging="180"/>
      </w:pPr>
    </w:lvl>
    <w:lvl w:ilvl="6" w:tplc="0419000F">
      <w:start w:val="1"/>
      <w:numFmt w:val="decimal"/>
      <w:lvlText w:val="%7."/>
      <w:lvlJc w:val="left"/>
      <w:pPr>
        <w:ind w:left="5673" w:hanging="360"/>
      </w:pPr>
    </w:lvl>
    <w:lvl w:ilvl="7" w:tplc="04190019">
      <w:start w:val="1"/>
      <w:numFmt w:val="lowerLetter"/>
      <w:lvlText w:val="%8."/>
      <w:lvlJc w:val="left"/>
      <w:pPr>
        <w:ind w:left="6393" w:hanging="360"/>
      </w:pPr>
    </w:lvl>
    <w:lvl w:ilvl="8" w:tplc="0419001B">
      <w:start w:val="1"/>
      <w:numFmt w:val="lowerRoman"/>
      <w:lvlText w:val="%9."/>
      <w:lvlJc w:val="right"/>
      <w:pPr>
        <w:ind w:left="7113" w:hanging="180"/>
      </w:pPr>
    </w:lvl>
  </w:abstractNum>
  <w:abstractNum w:abstractNumId="2">
    <w:nsid w:val="418D07E3"/>
    <w:multiLevelType w:val="hybridMultilevel"/>
    <w:tmpl w:val="65B66242"/>
    <w:lvl w:ilvl="0" w:tplc="1B6C62B6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3B79"/>
    <w:rsid w:val="000801C1"/>
    <w:rsid w:val="00176191"/>
    <w:rsid w:val="002226D7"/>
    <w:rsid w:val="0024654C"/>
    <w:rsid w:val="00273B79"/>
    <w:rsid w:val="0037773A"/>
    <w:rsid w:val="004411B1"/>
    <w:rsid w:val="004F1C1D"/>
    <w:rsid w:val="006439B4"/>
    <w:rsid w:val="006F1B69"/>
    <w:rsid w:val="0073069D"/>
    <w:rsid w:val="007A0F7D"/>
    <w:rsid w:val="008C50D0"/>
    <w:rsid w:val="009839F4"/>
    <w:rsid w:val="009E4FED"/>
    <w:rsid w:val="009F3878"/>
    <w:rsid w:val="00A23D9E"/>
    <w:rsid w:val="00A44EBE"/>
    <w:rsid w:val="00A74341"/>
    <w:rsid w:val="00AF706E"/>
    <w:rsid w:val="00B852FB"/>
    <w:rsid w:val="00C249E5"/>
    <w:rsid w:val="00C907BC"/>
    <w:rsid w:val="00CA572B"/>
    <w:rsid w:val="00D33D49"/>
    <w:rsid w:val="00DA69A3"/>
    <w:rsid w:val="00DB12DF"/>
    <w:rsid w:val="00F103A3"/>
    <w:rsid w:val="00F17CD1"/>
    <w:rsid w:val="00FA0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52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852FB"/>
    <w:pPr>
      <w:spacing w:before="100" w:beforeAutospacing="1" w:after="100" w:afterAutospacing="1"/>
    </w:pPr>
  </w:style>
  <w:style w:type="character" w:styleId="a4">
    <w:name w:val="Emphasis"/>
    <w:basedOn w:val="a0"/>
    <w:uiPriority w:val="20"/>
    <w:qFormat/>
    <w:rsid w:val="00B852FB"/>
    <w:rPr>
      <w:i/>
      <w:iCs/>
    </w:rPr>
  </w:style>
  <w:style w:type="character" w:styleId="a5">
    <w:name w:val="Strong"/>
    <w:basedOn w:val="a0"/>
    <w:uiPriority w:val="22"/>
    <w:qFormat/>
    <w:rsid w:val="00B852FB"/>
    <w:rPr>
      <w:b/>
      <w:bCs/>
    </w:rPr>
  </w:style>
  <w:style w:type="character" w:customStyle="1" w:styleId="apple-converted-space">
    <w:name w:val="apple-converted-space"/>
    <w:basedOn w:val="a0"/>
    <w:rsid w:val="00B852FB"/>
  </w:style>
  <w:style w:type="paragraph" w:styleId="a6">
    <w:name w:val="Balloon Text"/>
    <w:basedOn w:val="a"/>
    <w:link w:val="a7"/>
    <w:uiPriority w:val="99"/>
    <w:semiHidden/>
    <w:unhideWhenUsed/>
    <w:rsid w:val="00AF706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F706E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9839F4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17619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17619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17619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17619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52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852FB"/>
    <w:pPr>
      <w:spacing w:before="100" w:beforeAutospacing="1" w:after="100" w:afterAutospacing="1"/>
    </w:pPr>
  </w:style>
  <w:style w:type="character" w:styleId="a4">
    <w:name w:val="Emphasis"/>
    <w:basedOn w:val="a0"/>
    <w:uiPriority w:val="20"/>
    <w:qFormat/>
    <w:rsid w:val="00B852FB"/>
    <w:rPr>
      <w:i/>
      <w:iCs/>
    </w:rPr>
  </w:style>
  <w:style w:type="character" w:styleId="a5">
    <w:name w:val="Strong"/>
    <w:basedOn w:val="a0"/>
    <w:uiPriority w:val="22"/>
    <w:qFormat/>
    <w:rsid w:val="00B852FB"/>
    <w:rPr>
      <w:b/>
      <w:bCs/>
    </w:rPr>
  </w:style>
  <w:style w:type="character" w:customStyle="1" w:styleId="apple-converted-space">
    <w:name w:val="apple-converted-space"/>
    <w:basedOn w:val="a0"/>
    <w:rsid w:val="00B852FB"/>
  </w:style>
  <w:style w:type="paragraph" w:styleId="a6">
    <w:name w:val="Balloon Text"/>
    <w:basedOn w:val="a"/>
    <w:link w:val="a7"/>
    <w:uiPriority w:val="99"/>
    <w:semiHidden/>
    <w:unhideWhenUsed/>
    <w:rsid w:val="00AF706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F706E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9839F4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17619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17619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17619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17619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015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4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5A9711-F5E7-4D84-97D6-7B22414919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6</Pages>
  <Words>1107</Words>
  <Characters>6311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Germes</dc:creator>
  <cp:keywords/>
  <dc:description/>
  <cp:lastModifiedBy>Germes</cp:lastModifiedBy>
  <cp:revision>14</cp:revision>
  <cp:lastPrinted>2016-07-18T17:04:00Z</cp:lastPrinted>
  <dcterms:created xsi:type="dcterms:W3CDTF">2016-07-07T17:12:00Z</dcterms:created>
  <dcterms:modified xsi:type="dcterms:W3CDTF">2016-09-22T05:31:00Z</dcterms:modified>
</cp:coreProperties>
</file>