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D1776" w14:textId="3664E254" w:rsidR="00716CD5" w:rsidRPr="000C6E2A" w:rsidRDefault="00716CD5" w:rsidP="00716CD5">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716CD5">
        <w:rPr>
          <w:rFonts w:ascii="Times New Roman" w:eastAsia="Times New Roman" w:hAnsi="Times New Roman" w:cs="Times New Roman"/>
          <w:noProof/>
          <w:color w:val="222222"/>
          <w:sz w:val="24"/>
          <w:szCs w:val="24"/>
          <w:lang w:eastAsia="ru-RU"/>
        </w:rPr>
        <w:drawing>
          <wp:inline distT="0" distB="0" distL="0" distR="0" wp14:anchorId="5007C846" wp14:editId="74BD1960">
            <wp:extent cx="6886575" cy="97377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7332" cy="9738784"/>
                    </a:xfrm>
                    <a:prstGeom prst="rect">
                      <a:avLst/>
                    </a:prstGeom>
                    <a:noFill/>
                    <a:ln>
                      <a:noFill/>
                    </a:ln>
                  </pic:spPr>
                </pic:pic>
              </a:graphicData>
            </a:graphic>
          </wp:inline>
        </w:drawing>
      </w:r>
    </w:p>
    <w:p w14:paraId="5B6C79BF" w14:textId="77777777" w:rsidR="000C6E2A" w:rsidRPr="000C6E2A" w:rsidRDefault="000C6E2A" w:rsidP="000C6E2A">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lastRenderedPageBreak/>
        <w:t>привлекать к дисциплинарной ответственности лиц, виновных в нарушении законодательства о труде, правил и норм охраны труда и техники безопасности;</w:t>
      </w:r>
    </w:p>
    <w:p w14:paraId="6B876F92" w14:textId="77777777" w:rsidR="000C6E2A" w:rsidRPr="000C6E2A" w:rsidRDefault="000C6E2A" w:rsidP="000C6E2A">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 xml:space="preserve">систематически проводить </w:t>
      </w:r>
      <w:proofErr w:type="gramStart"/>
      <w:r w:rsidRPr="000C6E2A">
        <w:rPr>
          <w:rFonts w:ascii="Times New Roman" w:eastAsia="Times New Roman" w:hAnsi="Times New Roman" w:cs="Times New Roman"/>
          <w:color w:val="222222"/>
          <w:sz w:val="24"/>
          <w:szCs w:val="24"/>
          <w:lang w:eastAsia="ru-RU"/>
        </w:rPr>
        <w:t>согласно плана</w:t>
      </w:r>
      <w:proofErr w:type="gramEnd"/>
      <w:r w:rsidRPr="000C6E2A">
        <w:rPr>
          <w:rFonts w:ascii="Times New Roman" w:eastAsia="Times New Roman" w:hAnsi="Times New Roman" w:cs="Times New Roman"/>
          <w:color w:val="222222"/>
          <w:sz w:val="24"/>
          <w:szCs w:val="24"/>
          <w:lang w:eastAsia="ru-RU"/>
        </w:rPr>
        <w:t xml:space="preserve"> профилактическую работу по предупреждению травматизма и снижению заболеваемости сотрудников и воспитанников детского сада;</w:t>
      </w:r>
    </w:p>
    <w:p w14:paraId="45D0366A" w14:textId="77777777" w:rsidR="000C6E2A" w:rsidRPr="000C6E2A" w:rsidRDefault="000C6E2A" w:rsidP="000C6E2A">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организовать в установленном порядке работу комиссий по приемке дошкольного образовательного учреждения к новому учебному году;</w:t>
      </w:r>
    </w:p>
    <w:p w14:paraId="5FC45C71" w14:textId="77777777" w:rsidR="000C6E2A" w:rsidRPr="000C6E2A" w:rsidRDefault="000C6E2A" w:rsidP="000C6E2A">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безотлагательно сообщать о каждом несчастном случае непосредственно вышестоящему рук</w:t>
      </w:r>
      <w:r w:rsidR="00046EBC">
        <w:rPr>
          <w:rFonts w:ascii="Times New Roman" w:eastAsia="Times New Roman" w:hAnsi="Times New Roman" w:cs="Times New Roman"/>
          <w:color w:val="222222"/>
          <w:sz w:val="24"/>
          <w:szCs w:val="24"/>
          <w:lang w:eastAsia="ru-RU"/>
        </w:rPr>
        <w:t>оводителю</w:t>
      </w:r>
      <w:r w:rsidRPr="000C6E2A">
        <w:rPr>
          <w:rFonts w:ascii="Times New Roman" w:eastAsia="Times New Roman" w:hAnsi="Times New Roman" w:cs="Times New Roman"/>
          <w:color w:val="222222"/>
          <w:sz w:val="24"/>
          <w:szCs w:val="24"/>
          <w:lang w:eastAsia="ru-RU"/>
        </w:rPr>
        <w:t>, родителям пострадавшего (законным представителям), принять исчерпывающие меры к устранению причин несчастного случая, своевременно создать все необходимые условия для проведения объективного расследования согласно действующим положениям и законодательству РФ;</w:t>
      </w:r>
    </w:p>
    <w:p w14:paraId="0B1B5663" w14:textId="77777777" w:rsidR="000C6E2A" w:rsidRPr="000C6E2A" w:rsidRDefault="000C6E2A" w:rsidP="000C6E2A">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в установленном порядке планировать периодическое обучение сотрудников детского образовательного учреждения по вопросам охраны труда и обеспечения безопасности жизнедеятельности на курсах и семинарах, которые организуются отделами управления образования и службами охраны труда;</w:t>
      </w:r>
    </w:p>
    <w:p w14:paraId="32CDC6B1" w14:textId="77777777" w:rsidR="000C6E2A" w:rsidRPr="000C6E2A" w:rsidRDefault="000C6E2A" w:rsidP="000C6E2A">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проводить анкетирования, опросы и на основе их анализа совместно с профсоюзным комитетом и родительским комитетом принимать меры по улучшению качества организации питания детей и ассортимента продуктов питания, по улучшению условий для качественного приготовления пищи;</w:t>
      </w:r>
    </w:p>
    <w:p w14:paraId="1B4C4D05" w14:textId="77777777" w:rsidR="000C6E2A" w:rsidRPr="000C6E2A" w:rsidRDefault="000C6E2A" w:rsidP="000C6E2A">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осуществлять работу в соответствии с правилами внутреннего трудового распорядка ДОУ;</w:t>
      </w:r>
    </w:p>
    <w:p w14:paraId="59336EB0" w14:textId="77777777" w:rsidR="000C6E2A" w:rsidRPr="000C6E2A" w:rsidRDefault="000C6E2A" w:rsidP="000C6E2A">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обеспечить режим соблюдения норм, требований и правил по охране труда и технике безопасности при организации учебно-воспитательного процесса с воспитанниками.</w:t>
      </w:r>
    </w:p>
    <w:p w14:paraId="252A46C8"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1.4. Во время работы в детском саду на заведующего ДОУ возможно воздействие  следующих вредных производственных факторов:</w:t>
      </w:r>
    </w:p>
    <w:p w14:paraId="61EA2F43" w14:textId="77777777" w:rsidR="000C6E2A" w:rsidRPr="000C6E2A" w:rsidRDefault="000C6E2A" w:rsidP="000C6E2A">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интеллектуальные и эмоциональные нагрузки;</w:t>
      </w:r>
    </w:p>
    <w:p w14:paraId="7023F78D" w14:textId="77777777" w:rsidR="000C6E2A" w:rsidRPr="000C6E2A" w:rsidRDefault="000C6E2A" w:rsidP="000C6E2A">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поражение электрическим током при использовании неисправного электрического оборудовании кабинета и технических средств обучения.</w:t>
      </w:r>
    </w:p>
    <w:p w14:paraId="2EDCD0BD" w14:textId="77777777" w:rsidR="000C6E2A" w:rsidRPr="000C6E2A" w:rsidRDefault="000C6E2A" w:rsidP="000C6E2A">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пыль, вредные химические вещества, выделяемые при работе принтеров, копировальной техники;</w:t>
      </w:r>
    </w:p>
    <w:p w14:paraId="6840A784" w14:textId="77777777" w:rsidR="000C6E2A" w:rsidRPr="000C6E2A" w:rsidRDefault="000C6E2A" w:rsidP="000C6E2A">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нарушение остроты зрения при недостаточной освещенности рабочего кабинета, выхода из строя светильников, а также зрительное утомление при длительной работе без перерывов с документами и на персональном компьютере или ноутбуке;</w:t>
      </w:r>
    </w:p>
    <w:p w14:paraId="13677063" w14:textId="77777777" w:rsidR="000C6E2A" w:rsidRPr="000C6E2A" w:rsidRDefault="000C6E2A" w:rsidP="000C6E2A">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ионизирующие, неионизирующие излучения и электромагнитные поля при работе с персональным компьютером, лазерным принтером, ксероксом.</w:t>
      </w:r>
    </w:p>
    <w:p w14:paraId="024F3BFE"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1.5. Заведующий детским садом обязан строго соблюдать правила пожарной безопасности, знать места расположения первичных средств пожаротушения (огнетушители, песок, вода),  расположение путей эвакуации из здания во время пожара или задымления, уметь  пользоваться ручным пожарным извещателем.</w:t>
      </w:r>
    </w:p>
    <w:p w14:paraId="34BD3154"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1.6. В процессе выполнения работы заведующий дошкольным образовательным учреждением обязан строго соблюдать правила личной гигиены, содержать в чистоте и порядке свой рабочий кабинет.</w:t>
      </w:r>
    </w:p>
    <w:p w14:paraId="591A23E1"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1.7. В случае невыполнения или нарушения инструкции по охране труда, заведующий  ДОУ привлекается к ответственности в соответствии с действующим законодательством РФ.</w:t>
      </w:r>
    </w:p>
    <w:p w14:paraId="5ADF60B4" w14:textId="77777777" w:rsidR="000C6E2A" w:rsidRPr="000C6E2A" w:rsidRDefault="000C6E2A" w:rsidP="000C6E2A">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b/>
          <w:bCs/>
          <w:color w:val="222222"/>
          <w:sz w:val="24"/>
          <w:szCs w:val="24"/>
          <w:lang w:eastAsia="ru-RU"/>
        </w:rPr>
        <w:t>2. Требования охраны труда перед началом работы</w:t>
      </w:r>
    </w:p>
    <w:p w14:paraId="468DBDCB"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2.1. Подготовить рабочее место:</w:t>
      </w:r>
    </w:p>
    <w:p w14:paraId="46B6FDDF" w14:textId="77777777" w:rsidR="000C6E2A" w:rsidRPr="000C6E2A" w:rsidRDefault="000C6E2A" w:rsidP="000C6E2A">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убедиться внешним осмотром в отсутствии механических повреждений шнуров электропитания и корпусов средств оргтехники, а также в отсутствии механических повреждений электропроводки и других кабелей, розеток, выключателей, светильников, кондиционеров и другого оборудования;</w:t>
      </w:r>
    </w:p>
    <w:p w14:paraId="753627C7" w14:textId="77777777" w:rsidR="000C6E2A" w:rsidRPr="000C6E2A" w:rsidRDefault="000C6E2A" w:rsidP="000C6E2A">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проконтролировать правильность оборудования рабочего места (установку стола, стула). При необходимости, произвести необходимые изменения в целях исключения неудобных поз и длительных напряжений тела;</w:t>
      </w:r>
    </w:p>
    <w:p w14:paraId="39A10058" w14:textId="77777777" w:rsidR="000C6E2A" w:rsidRPr="000C6E2A" w:rsidRDefault="000C6E2A" w:rsidP="000C6E2A">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lastRenderedPageBreak/>
        <w:t>убрать с рабочего места посторонние предметы и предметы, не требующиеся для выполнения текущей работы (коробки, сумки, папки, книги и т. п.);</w:t>
      </w:r>
    </w:p>
    <w:p w14:paraId="7096FDF7" w14:textId="77777777" w:rsidR="000C6E2A" w:rsidRPr="000C6E2A" w:rsidRDefault="000C6E2A" w:rsidP="000C6E2A">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проверить, достаточность освещенности рабочего место. При недостаточной освещенности необходимо организовать</w:t>
      </w:r>
      <w:r>
        <w:rPr>
          <w:rFonts w:ascii="Times New Roman" w:eastAsia="Times New Roman" w:hAnsi="Times New Roman" w:cs="Times New Roman"/>
          <w:color w:val="222222"/>
          <w:sz w:val="24"/>
          <w:szCs w:val="24"/>
          <w:lang w:eastAsia="ru-RU"/>
        </w:rPr>
        <w:t xml:space="preserve"> местное освещение. Светильники </w:t>
      </w:r>
      <w:r w:rsidRPr="000C6E2A">
        <w:rPr>
          <w:rFonts w:ascii="Times New Roman" w:eastAsia="Times New Roman" w:hAnsi="Times New Roman" w:cs="Times New Roman"/>
          <w:color w:val="222222"/>
          <w:sz w:val="24"/>
          <w:szCs w:val="24"/>
          <w:lang w:eastAsia="ru-RU"/>
        </w:rPr>
        <w:t>расположить так, чтобы при работе источник света не слепил глаза как самому работающему, так и окружающим;</w:t>
      </w:r>
    </w:p>
    <w:p w14:paraId="6B99F04D" w14:textId="77777777" w:rsidR="000C6E2A" w:rsidRPr="000C6E2A" w:rsidRDefault="000C6E2A" w:rsidP="000C6E2A">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проверить санитарно-гигиеническое состояние помещений – чистота, температура и влажность воздуха;</w:t>
      </w:r>
    </w:p>
    <w:p w14:paraId="0BA4B8AE" w14:textId="77777777" w:rsidR="000C6E2A" w:rsidRPr="000C6E2A" w:rsidRDefault="000C6E2A" w:rsidP="000C6E2A">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убедиться в наличии и содержании аптечки первой помощи, огнетушителя.</w:t>
      </w:r>
    </w:p>
    <w:p w14:paraId="494DA4AE"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2.2. Обо всех обнаруженных неисправностях и других неполадках, которые препятствуют выполнению работ, завед</w:t>
      </w:r>
      <w:r w:rsidR="00046EBC">
        <w:rPr>
          <w:rFonts w:ascii="Times New Roman" w:eastAsia="Times New Roman" w:hAnsi="Times New Roman" w:cs="Times New Roman"/>
          <w:color w:val="222222"/>
          <w:sz w:val="24"/>
          <w:szCs w:val="24"/>
          <w:lang w:eastAsia="ru-RU"/>
        </w:rPr>
        <w:t xml:space="preserve">ующий корпусом обязан сообщить </w:t>
      </w:r>
      <w:r w:rsidRPr="000C6E2A">
        <w:rPr>
          <w:rFonts w:ascii="Times New Roman" w:eastAsia="Times New Roman" w:hAnsi="Times New Roman" w:cs="Times New Roman"/>
          <w:color w:val="222222"/>
          <w:sz w:val="24"/>
          <w:szCs w:val="24"/>
          <w:lang w:eastAsia="ru-RU"/>
        </w:rPr>
        <w:t xml:space="preserve"> заместителю</w:t>
      </w:r>
      <w:r w:rsidR="00046EBC">
        <w:rPr>
          <w:rFonts w:ascii="Times New Roman" w:eastAsia="Times New Roman" w:hAnsi="Times New Roman" w:cs="Times New Roman"/>
          <w:color w:val="222222"/>
          <w:sz w:val="24"/>
          <w:szCs w:val="24"/>
          <w:lang w:eastAsia="ru-RU"/>
        </w:rPr>
        <w:t xml:space="preserve"> заведующей</w:t>
      </w:r>
      <w:r>
        <w:rPr>
          <w:rFonts w:ascii="Times New Roman" w:eastAsia="Times New Roman" w:hAnsi="Times New Roman" w:cs="Times New Roman"/>
          <w:color w:val="222222"/>
          <w:sz w:val="24"/>
          <w:szCs w:val="24"/>
          <w:lang w:eastAsia="ru-RU"/>
        </w:rPr>
        <w:t xml:space="preserve"> </w:t>
      </w:r>
      <w:r w:rsidR="00BB5701">
        <w:rPr>
          <w:rFonts w:ascii="Times New Roman" w:eastAsia="Times New Roman" w:hAnsi="Times New Roman" w:cs="Times New Roman"/>
          <w:color w:val="222222"/>
          <w:sz w:val="24"/>
          <w:szCs w:val="24"/>
          <w:lang w:eastAsia="ru-RU"/>
        </w:rPr>
        <w:t xml:space="preserve"> по </w:t>
      </w:r>
      <w:r w:rsidRPr="000C6E2A">
        <w:rPr>
          <w:rFonts w:ascii="Times New Roman" w:eastAsia="Times New Roman" w:hAnsi="Times New Roman" w:cs="Times New Roman"/>
          <w:color w:val="222222"/>
          <w:sz w:val="24"/>
          <w:szCs w:val="24"/>
          <w:lang w:eastAsia="ru-RU"/>
        </w:rPr>
        <w:t>ХЧ любым доступным способом и приступить к работе только после их устранения.</w:t>
      </w:r>
    </w:p>
    <w:p w14:paraId="42B38D43"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2.3.</w:t>
      </w:r>
      <w:r w:rsidR="00BB5701">
        <w:rPr>
          <w:rFonts w:ascii="Times New Roman" w:eastAsia="Times New Roman" w:hAnsi="Times New Roman" w:cs="Times New Roman"/>
          <w:color w:val="222222"/>
          <w:sz w:val="24"/>
          <w:szCs w:val="24"/>
          <w:lang w:eastAsia="ru-RU"/>
        </w:rPr>
        <w:t xml:space="preserve"> Заведующему корпусом</w:t>
      </w:r>
      <w:r w:rsidRPr="000C6E2A">
        <w:rPr>
          <w:rFonts w:ascii="Times New Roman" w:eastAsia="Times New Roman" w:hAnsi="Times New Roman" w:cs="Times New Roman"/>
          <w:color w:val="222222"/>
          <w:sz w:val="24"/>
          <w:szCs w:val="24"/>
          <w:lang w:eastAsia="ru-RU"/>
        </w:rPr>
        <w:t xml:space="preserve"> запрещено приступать к работе в случае обнаружения несоответствия рабочего места установленным в данном разделе требованиям, а также при невозможности выполнить указанные в данном разделе подготовительные к работе действия.</w:t>
      </w:r>
    </w:p>
    <w:p w14:paraId="7D3F2C50" w14:textId="77777777" w:rsidR="000C6E2A" w:rsidRPr="000C6E2A" w:rsidRDefault="000C6E2A" w:rsidP="000C6E2A">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b/>
          <w:bCs/>
          <w:color w:val="222222"/>
          <w:sz w:val="24"/>
          <w:szCs w:val="24"/>
          <w:lang w:eastAsia="ru-RU"/>
        </w:rPr>
        <w:t>3. Требования охраны труда во время работы</w:t>
      </w:r>
    </w:p>
    <w:p w14:paraId="7B93E541"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3.1. Строго выполнять требования личной гигиены и безопасности труда согласно инструкции.</w:t>
      </w:r>
    </w:p>
    <w:p w14:paraId="73CEF9E7"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3.2. Использовать в работе только исправную электроаппаратуру.</w:t>
      </w:r>
    </w:p>
    <w:p w14:paraId="66560688"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3.3. Соблюдать чистоту и порядок в рабочем кабинете.</w:t>
      </w:r>
    </w:p>
    <w:p w14:paraId="0D4573BD"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3.4. Строго соблюдать правила и нормы пожарной безопасности, знать пути эвакуации при пожаре, расположение рубильников для отключения электроэнергии, уверенно уметь пользоваться огнетушителем.</w:t>
      </w:r>
    </w:p>
    <w:p w14:paraId="3C75D574"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3.5. При недостаточной освещенности рабочего стола для дополнительного его освещения использовать исправную настольную лампу на устойчивом основании.</w:t>
      </w:r>
    </w:p>
    <w:p w14:paraId="0F8A9B09"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3.6. При работе с компьютером, принтером, ксероксом строго соблюдать меры безопасности от поражения электрическим током, а именно:</w:t>
      </w:r>
    </w:p>
    <w:p w14:paraId="536A5E38" w14:textId="77777777" w:rsidR="000C6E2A" w:rsidRPr="000C6E2A" w:rsidRDefault="000C6E2A" w:rsidP="000C6E2A">
      <w:pPr>
        <w:numPr>
          <w:ilvl w:val="0"/>
          <w:numId w:val="4"/>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не выполнять подключение к электрическим розеткам, фильтрам и не отключать от них  приборы мокрыми и влажными руками;</w:t>
      </w:r>
    </w:p>
    <w:p w14:paraId="32AD5BCB" w14:textId="77777777" w:rsidR="000C6E2A" w:rsidRPr="000C6E2A" w:rsidRDefault="000C6E2A" w:rsidP="000C6E2A">
      <w:pPr>
        <w:numPr>
          <w:ilvl w:val="0"/>
          <w:numId w:val="4"/>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не оставлять включенными электроприборы без присмотра, особенно принтер, мультимедийный проектор, ксерокс, ламинатор;</w:t>
      </w:r>
    </w:p>
    <w:p w14:paraId="3FA73F3B" w14:textId="77777777" w:rsidR="000C6E2A" w:rsidRPr="000C6E2A" w:rsidRDefault="000C6E2A" w:rsidP="000C6E2A">
      <w:pPr>
        <w:numPr>
          <w:ilvl w:val="0"/>
          <w:numId w:val="4"/>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не прикасаться к движущимся частям средств оргтехники и другого оборудования.</w:t>
      </w:r>
    </w:p>
    <w:p w14:paraId="0E319506"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3.7. При работе с персональным компьютером, ноутбуком, принтером, ксероксом руководствоваться инструкцией по охране труда при работе на компьютере, принтере, ксероксе.</w:t>
      </w:r>
    </w:p>
    <w:p w14:paraId="1F2ED1D0"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3.8. Для поддержания здорового микроклимата следует через каждые 2 часа работы проветривать помещение; открывая фрамугу, быть предельно осторожным при фиксировании ее в открытом положении.</w:t>
      </w:r>
    </w:p>
    <w:p w14:paraId="6233C8BD"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3.9. При длительной работе с документами, работе на компьютере с целью снижения утомления глаз через каждый час работы необходимо проводить перерыв на 10—15 мин. Во время перерыва необходимо выполнить ряд упражнений для глаз, размять руки, шею, плечи, произвести небольшую физкультурную разминку.</w:t>
      </w:r>
    </w:p>
    <w:p w14:paraId="77A8F2FE"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3.10. При перемещении по зданию и территории не спешить, во избежание падения, особенно в период гололеда, не ходить по влажному полу в период влажной уборки коридоров и помещений.</w:t>
      </w:r>
    </w:p>
    <w:p w14:paraId="277EEF8A"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3.11. В течение своего</w:t>
      </w:r>
      <w:r w:rsidR="00E5564F">
        <w:rPr>
          <w:rFonts w:ascii="Times New Roman" w:eastAsia="Times New Roman" w:hAnsi="Times New Roman" w:cs="Times New Roman"/>
          <w:color w:val="222222"/>
          <w:sz w:val="24"/>
          <w:szCs w:val="24"/>
          <w:lang w:eastAsia="ru-RU"/>
        </w:rPr>
        <w:t xml:space="preserve"> рабочего времени заведующий корпусом</w:t>
      </w:r>
      <w:r w:rsidRPr="000C6E2A">
        <w:rPr>
          <w:rFonts w:ascii="Times New Roman" w:eastAsia="Times New Roman" w:hAnsi="Times New Roman" w:cs="Times New Roman"/>
          <w:color w:val="222222"/>
          <w:sz w:val="24"/>
          <w:szCs w:val="24"/>
          <w:lang w:eastAsia="ru-RU"/>
        </w:rPr>
        <w:t>:</w:t>
      </w:r>
    </w:p>
    <w:p w14:paraId="4BB83EF3" w14:textId="77777777" w:rsidR="000C6E2A" w:rsidRPr="000C6E2A" w:rsidRDefault="000C6E2A" w:rsidP="000C6E2A">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вместе с медицинской сестрой образовательного учреждения осуществляет работу по  улучшению медицинского обслуживания и оздоровлению воспитанников и работников;</w:t>
      </w:r>
    </w:p>
    <w:p w14:paraId="7653C47E" w14:textId="77777777" w:rsidR="000C6E2A" w:rsidRPr="000C6E2A" w:rsidRDefault="000C6E2A" w:rsidP="000C6E2A">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обеспечивает учебно-трудовую нагрузку сотрудников, воспитанников с учетом их психофизических возможностей, организует оптимальные режимы труда и отдыха, соответствующие нормам;</w:t>
      </w:r>
    </w:p>
    <w:p w14:paraId="06A61C46" w14:textId="77777777" w:rsidR="000C6E2A" w:rsidRPr="000C6E2A" w:rsidRDefault="000C6E2A" w:rsidP="000C6E2A">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запрещает проведение учебно-воспитательного процесса при наличии опасных условий для здоровья детей или работников детского сада;</w:t>
      </w:r>
    </w:p>
    <w:p w14:paraId="2D975EB5" w14:textId="77777777" w:rsidR="000C6E2A" w:rsidRPr="000C6E2A" w:rsidRDefault="000C6E2A" w:rsidP="000C6E2A">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несет персональную ответственность за обеспечение здоровых и безопасных условий учебно-воспитательного процесса.</w:t>
      </w:r>
    </w:p>
    <w:p w14:paraId="2318FEDA" w14:textId="77777777" w:rsidR="000C6E2A" w:rsidRPr="000C6E2A" w:rsidRDefault="000C6E2A" w:rsidP="000C6E2A">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b/>
          <w:bCs/>
          <w:color w:val="222222"/>
          <w:sz w:val="24"/>
          <w:szCs w:val="24"/>
          <w:lang w:eastAsia="ru-RU"/>
        </w:rPr>
        <w:t>4. Требования безопасности в аварийных ситуациях</w:t>
      </w:r>
    </w:p>
    <w:p w14:paraId="10F5B469"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lastRenderedPageBreak/>
        <w:t>4.1. При возникновении задымления, пожара немедленно сообщить об этом работникам дошкольного образовательного учреждения по системе оповещения о пожаре и в ближайшую пожарную часть по телефону 101. Осуществлять персональный контроль процесса эвакуации детей, сотрудников, ценных документов на эвакуационную площадку дошкольного образовательного учреждения, встретить пожарную  команду и передать основные сведения о здании учреждения, месте возгорания, месте отключения электр</w:t>
      </w:r>
      <w:r w:rsidR="00E5564F">
        <w:rPr>
          <w:rFonts w:ascii="Times New Roman" w:eastAsia="Times New Roman" w:hAnsi="Times New Roman" w:cs="Times New Roman"/>
          <w:color w:val="222222"/>
          <w:sz w:val="24"/>
          <w:szCs w:val="24"/>
          <w:lang w:eastAsia="ru-RU"/>
        </w:rPr>
        <w:t>оэнергии</w:t>
      </w:r>
      <w:r w:rsidRPr="000C6E2A">
        <w:rPr>
          <w:rFonts w:ascii="Times New Roman" w:eastAsia="Times New Roman" w:hAnsi="Times New Roman" w:cs="Times New Roman"/>
          <w:color w:val="222222"/>
          <w:sz w:val="24"/>
          <w:szCs w:val="24"/>
          <w:lang w:eastAsia="ru-RU"/>
        </w:rPr>
        <w:t>, по возможности осуществить тушение пожара первичными средствами пожаротушения до прибытия пожарной дружины.</w:t>
      </w:r>
    </w:p>
    <w:p w14:paraId="3D16D100"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4.2. В случае возникновении аварийной ситуации срочно принять меры по ее ликвидации,  немедленно оказать первую помощь пострадавшему,</w:t>
      </w:r>
      <w:r>
        <w:rPr>
          <w:rFonts w:ascii="Times New Roman" w:eastAsia="Times New Roman" w:hAnsi="Times New Roman" w:cs="Times New Roman"/>
          <w:color w:val="222222"/>
          <w:sz w:val="24"/>
          <w:szCs w:val="24"/>
          <w:lang w:eastAsia="ru-RU"/>
        </w:rPr>
        <w:t xml:space="preserve"> вызвать фель</w:t>
      </w:r>
      <w:r w:rsidR="00E5564F">
        <w:rPr>
          <w:rFonts w:ascii="Times New Roman" w:eastAsia="Times New Roman" w:hAnsi="Times New Roman" w:cs="Times New Roman"/>
          <w:color w:val="222222"/>
          <w:sz w:val="24"/>
          <w:szCs w:val="24"/>
          <w:lang w:eastAsia="ru-RU"/>
        </w:rPr>
        <w:t>д</w:t>
      </w:r>
      <w:r>
        <w:rPr>
          <w:rFonts w:ascii="Times New Roman" w:eastAsia="Times New Roman" w:hAnsi="Times New Roman" w:cs="Times New Roman"/>
          <w:color w:val="222222"/>
          <w:sz w:val="24"/>
          <w:szCs w:val="24"/>
          <w:lang w:eastAsia="ru-RU"/>
        </w:rPr>
        <w:t>шера</w:t>
      </w:r>
      <w:r w:rsidRPr="000C6E2A">
        <w:rPr>
          <w:rFonts w:ascii="Times New Roman" w:eastAsia="Times New Roman" w:hAnsi="Times New Roman" w:cs="Times New Roman"/>
          <w:color w:val="222222"/>
          <w:sz w:val="24"/>
          <w:szCs w:val="24"/>
          <w:lang w:eastAsia="ru-RU"/>
        </w:rPr>
        <w:t>, при необходимости отправить пострадавшего в ближайшее медицинское учреждение, позвонив по телефону 103.</w:t>
      </w:r>
    </w:p>
    <w:p w14:paraId="2F5CB0F6"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4.3. Не приступать к выполнению работы при плохом самочувствии или внезапной болезни.</w:t>
      </w:r>
    </w:p>
    <w:p w14:paraId="11FD9D8B"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4.4. В случае выявления неисправностей в работе компьютера,</w:t>
      </w:r>
      <w:r w:rsidR="00E5564F">
        <w:rPr>
          <w:rFonts w:ascii="Times New Roman" w:eastAsia="Times New Roman" w:hAnsi="Times New Roman" w:cs="Times New Roman"/>
          <w:color w:val="222222"/>
          <w:sz w:val="24"/>
          <w:szCs w:val="24"/>
          <w:lang w:eastAsia="ru-RU"/>
        </w:rPr>
        <w:t xml:space="preserve"> принтера, ксерокса</w:t>
      </w:r>
      <w:r w:rsidRPr="000C6E2A">
        <w:rPr>
          <w:rFonts w:ascii="Times New Roman" w:eastAsia="Times New Roman" w:hAnsi="Times New Roman" w:cs="Times New Roman"/>
          <w:color w:val="222222"/>
          <w:sz w:val="24"/>
          <w:szCs w:val="24"/>
          <w:lang w:eastAsia="ru-RU"/>
        </w:rPr>
        <w:t xml:space="preserve"> (шум, запах гари, возникновение дыма, искрение) немедленно отключить данное оборудование от электросети и сообщи</w:t>
      </w:r>
      <w:r w:rsidR="00E5564F">
        <w:rPr>
          <w:rFonts w:ascii="Times New Roman" w:eastAsia="Times New Roman" w:hAnsi="Times New Roman" w:cs="Times New Roman"/>
          <w:color w:val="222222"/>
          <w:sz w:val="24"/>
          <w:szCs w:val="24"/>
          <w:lang w:eastAsia="ru-RU"/>
        </w:rPr>
        <w:t xml:space="preserve">ть об этом заместителю заведующей по </w:t>
      </w:r>
      <w:r w:rsidRPr="000C6E2A">
        <w:rPr>
          <w:rFonts w:ascii="Times New Roman" w:eastAsia="Times New Roman" w:hAnsi="Times New Roman" w:cs="Times New Roman"/>
          <w:color w:val="222222"/>
          <w:sz w:val="24"/>
          <w:szCs w:val="24"/>
          <w:lang w:eastAsia="ru-RU"/>
        </w:rPr>
        <w:t>ХЧ. Использование оборудования можно продолжить только после устранения возникшей неисправности.</w:t>
      </w:r>
    </w:p>
    <w:p w14:paraId="49919E9C"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 xml:space="preserve">4.5. При получении травмы немедленно обратиться к </w:t>
      </w:r>
      <w:r>
        <w:rPr>
          <w:rFonts w:ascii="Times New Roman" w:eastAsia="Times New Roman" w:hAnsi="Times New Roman" w:cs="Times New Roman"/>
          <w:color w:val="222222"/>
          <w:sz w:val="24"/>
          <w:szCs w:val="24"/>
          <w:lang w:eastAsia="ru-RU"/>
        </w:rPr>
        <w:t>фель</w:t>
      </w:r>
      <w:r w:rsidR="00E5564F">
        <w:rPr>
          <w:rFonts w:ascii="Times New Roman" w:eastAsia="Times New Roman" w:hAnsi="Times New Roman" w:cs="Times New Roman"/>
          <w:color w:val="222222"/>
          <w:sz w:val="24"/>
          <w:szCs w:val="24"/>
          <w:lang w:eastAsia="ru-RU"/>
        </w:rPr>
        <w:t>д</w:t>
      </w:r>
      <w:r>
        <w:rPr>
          <w:rFonts w:ascii="Times New Roman" w:eastAsia="Times New Roman" w:hAnsi="Times New Roman" w:cs="Times New Roman"/>
          <w:color w:val="222222"/>
          <w:sz w:val="24"/>
          <w:szCs w:val="24"/>
          <w:lang w:eastAsia="ru-RU"/>
        </w:rPr>
        <w:t>шеру.</w:t>
      </w:r>
    </w:p>
    <w:p w14:paraId="727E9A97" w14:textId="77777777" w:rsidR="000C6E2A" w:rsidRPr="000C6E2A" w:rsidRDefault="000C6E2A" w:rsidP="000C6E2A">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b/>
          <w:bCs/>
          <w:color w:val="222222"/>
          <w:sz w:val="24"/>
          <w:szCs w:val="24"/>
          <w:lang w:eastAsia="ru-RU"/>
        </w:rPr>
        <w:t>5. Требования безопасности по окончании работы</w:t>
      </w:r>
    </w:p>
    <w:p w14:paraId="7DFD7D7A"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5.1. Проветрить помещения, после чего закрыть все окна и фрамуги.</w:t>
      </w:r>
    </w:p>
    <w:p w14:paraId="00C39D72"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5.2. Привести в порядок свое рабочее место, навести порядок в кабинете.</w:t>
      </w:r>
    </w:p>
    <w:p w14:paraId="6B7BD615"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5.3. Выключить электрооборудование из розеток.</w:t>
      </w:r>
    </w:p>
    <w:p w14:paraId="08D0E243"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5.4. Выключить электроосвещение, закрыть кран, закрыть кабинет на ключ.</w:t>
      </w:r>
    </w:p>
    <w:p w14:paraId="5084E24E" w14:textId="77777777" w:rsidR="000C6E2A" w:rsidRPr="000C6E2A" w:rsidRDefault="000C6E2A" w:rsidP="000C6E2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sidRPr="000C6E2A">
        <w:rPr>
          <w:rFonts w:ascii="Times New Roman" w:eastAsia="Times New Roman" w:hAnsi="Times New Roman" w:cs="Times New Roman"/>
          <w:color w:val="222222"/>
          <w:sz w:val="24"/>
          <w:szCs w:val="24"/>
          <w:lang w:eastAsia="ru-RU"/>
        </w:rPr>
        <w:t xml:space="preserve">5.5. О недостатках, замеченных во время работы, обязательно сообщить заместителю </w:t>
      </w:r>
      <w:r w:rsidR="00E5564F">
        <w:rPr>
          <w:rFonts w:ascii="Times New Roman" w:eastAsia="Times New Roman" w:hAnsi="Times New Roman" w:cs="Times New Roman"/>
          <w:color w:val="222222"/>
          <w:sz w:val="24"/>
          <w:szCs w:val="24"/>
          <w:lang w:eastAsia="ru-RU"/>
        </w:rPr>
        <w:t xml:space="preserve">заведующей по </w:t>
      </w:r>
      <w:r>
        <w:rPr>
          <w:rFonts w:ascii="Times New Roman" w:eastAsia="Times New Roman" w:hAnsi="Times New Roman" w:cs="Times New Roman"/>
          <w:color w:val="222222"/>
          <w:sz w:val="24"/>
          <w:szCs w:val="24"/>
          <w:lang w:eastAsia="ru-RU"/>
        </w:rPr>
        <w:t>ХЧ.</w:t>
      </w:r>
    </w:p>
    <w:p w14:paraId="14EAAC7F" w14:textId="77777777" w:rsidR="000C6E2A" w:rsidRDefault="000C6E2A" w:rsidP="000C6E2A">
      <w:pPr>
        <w:spacing w:after="0" w:line="240" w:lineRule="auto"/>
      </w:pPr>
    </w:p>
    <w:p w14:paraId="09E835AB" w14:textId="77777777" w:rsidR="000C6E2A" w:rsidRPr="00F679C5" w:rsidRDefault="000C6E2A" w:rsidP="000C6E2A">
      <w:pPr>
        <w:jc w:val="both"/>
        <w:rPr>
          <w:rFonts w:ascii="Times New Roman" w:hAnsi="Times New Roman" w:cs="Times New Roman"/>
          <w:sz w:val="24"/>
          <w:szCs w:val="24"/>
        </w:rPr>
      </w:pPr>
      <w:r w:rsidRPr="00F679C5">
        <w:rPr>
          <w:rFonts w:ascii="Times New Roman" w:hAnsi="Times New Roman" w:cs="Times New Roman"/>
          <w:sz w:val="24"/>
          <w:szCs w:val="24"/>
        </w:rPr>
        <w:t>Инструкцию разработал: ______________ /__</w:t>
      </w:r>
      <w:proofErr w:type="spellStart"/>
      <w:r w:rsidR="00E5564F">
        <w:rPr>
          <w:rFonts w:ascii="Times New Roman" w:hAnsi="Times New Roman" w:cs="Times New Roman"/>
          <w:sz w:val="24"/>
          <w:szCs w:val="24"/>
          <w:u w:val="single"/>
        </w:rPr>
        <w:t>О.П.Колычева</w:t>
      </w:r>
      <w:proofErr w:type="spellEnd"/>
      <w:r w:rsidRPr="00F679C5">
        <w:rPr>
          <w:rFonts w:ascii="Times New Roman" w:hAnsi="Times New Roman" w:cs="Times New Roman"/>
          <w:sz w:val="24"/>
          <w:szCs w:val="24"/>
        </w:rPr>
        <w:t xml:space="preserve">___________________/ </w:t>
      </w:r>
    </w:p>
    <w:p w14:paraId="2C5F9712" w14:textId="121E0D34" w:rsidR="000C6E2A" w:rsidRDefault="00716CD5" w:rsidP="000C6E2A">
      <w:pPr>
        <w:spacing w:after="0" w:line="240" w:lineRule="auto"/>
      </w:pPr>
      <w:r w:rsidRPr="00716CD5">
        <w:rPr>
          <w:noProof/>
        </w:rPr>
        <w:lastRenderedPageBreak/>
        <w:drawing>
          <wp:inline distT="0" distB="0" distL="0" distR="0" wp14:anchorId="27B495B2" wp14:editId="3181F835">
            <wp:extent cx="6667500" cy="94278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997" cy="9428569"/>
                    </a:xfrm>
                    <a:prstGeom prst="rect">
                      <a:avLst/>
                    </a:prstGeom>
                    <a:noFill/>
                    <a:ln>
                      <a:noFill/>
                    </a:ln>
                  </pic:spPr>
                </pic:pic>
              </a:graphicData>
            </a:graphic>
          </wp:inline>
        </w:drawing>
      </w:r>
    </w:p>
    <w:sectPr w:rsidR="000C6E2A" w:rsidSect="00716CD5">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16A"/>
    <w:multiLevelType w:val="multilevel"/>
    <w:tmpl w:val="FA4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2C0631"/>
    <w:multiLevelType w:val="multilevel"/>
    <w:tmpl w:val="8DD6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C63935"/>
    <w:multiLevelType w:val="multilevel"/>
    <w:tmpl w:val="B9E8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47623C"/>
    <w:multiLevelType w:val="multilevel"/>
    <w:tmpl w:val="C4B2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2F50F9"/>
    <w:multiLevelType w:val="multilevel"/>
    <w:tmpl w:val="536E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C6E2A"/>
    <w:rsid w:val="00046EBC"/>
    <w:rsid w:val="000A77B1"/>
    <w:rsid w:val="000C6E2A"/>
    <w:rsid w:val="0024413D"/>
    <w:rsid w:val="004B4D24"/>
    <w:rsid w:val="006A6FE1"/>
    <w:rsid w:val="00716CD5"/>
    <w:rsid w:val="0080232B"/>
    <w:rsid w:val="008D6BA7"/>
    <w:rsid w:val="0098617A"/>
    <w:rsid w:val="00A85E0E"/>
    <w:rsid w:val="00BB5701"/>
    <w:rsid w:val="00D20627"/>
    <w:rsid w:val="00E44995"/>
    <w:rsid w:val="00E5564F"/>
    <w:rsid w:val="00E91B56"/>
    <w:rsid w:val="00EA6C8A"/>
    <w:rsid w:val="00F25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FD465"/>
  <w15:docId w15:val="{94C9B930-1E96-4AA3-B329-08E0F862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5F9D"/>
  </w:style>
  <w:style w:type="paragraph" w:styleId="2">
    <w:name w:val="heading 2"/>
    <w:basedOn w:val="a"/>
    <w:link w:val="20"/>
    <w:uiPriority w:val="9"/>
    <w:qFormat/>
    <w:rsid w:val="000C6E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C6E2A"/>
    <w:rPr>
      <w:rFonts w:ascii="Times New Roman" w:eastAsia="Times New Roman" w:hAnsi="Times New Roman" w:cs="Times New Roman"/>
      <w:b/>
      <w:bCs/>
      <w:sz w:val="36"/>
      <w:szCs w:val="36"/>
      <w:lang w:eastAsia="ru-RU"/>
    </w:rPr>
  </w:style>
  <w:style w:type="character" w:customStyle="1" w:styleId="doc-hint">
    <w:name w:val="doc-hint"/>
    <w:basedOn w:val="a0"/>
    <w:rsid w:val="000C6E2A"/>
  </w:style>
  <w:style w:type="character" w:styleId="a3">
    <w:name w:val="Hyperlink"/>
    <w:basedOn w:val="a0"/>
    <w:uiPriority w:val="99"/>
    <w:semiHidden/>
    <w:unhideWhenUsed/>
    <w:rsid w:val="000C6E2A"/>
    <w:rPr>
      <w:color w:val="0000FF"/>
      <w:u w:val="single"/>
    </w:rPr>
  </w:style>
  <w:style w:type="character" w:styleId="a4">
    <w:name w:val="Strong"/>
    <w:basedOn w:val="a0"/>
    <w:uiPriority w:val="22"/>
    <w:qFormat/>
    <w:rsid w:val="000C6E2A"/>
    <w:rPr>
      <w:b/>
      <w:bCs/>
    </w:rPr>
  </w:style>
  <w:style w:type="paragraph" w:styleId="a5">
    <w:name w:val="Normal (Web)"/>
    <w:basedOn w:val="a"/>
    <w:uiPriority w:val="99"/>
    <w:semiHidden/>
    <w:unhideWhenUsed/>
    <w:rsid w:val="000C6E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256939">
      <w:bodyDiv w:val="1"/>
      <w:marLeft w:val="0"/>
      <w:marRight w:val="0"/>
      <w:marTop w:val="0"/>
      <w:marBottom w:val="0"/>
      <w:divBdr>
        <w:top w:val="none" w:sz="0" w:space="0" w:color="auto"/>
        <w:left w:val="none" w:sz="0" w:space="0" w:color="auto"/>
        <w:bottom w:val="none" w:sz="0" w:space="0" w:color="auto"/>
        <w:right w:val="none" w:sz="0" w:space="0" w:color="auto"/>
      </w:divBdr>
      <w:divsChild>
        <w:div w:id="1542136008">
          <w:marLeft w:val="0"/>
          <w:marRight w:val="0"/>
          <w:marTop w:val="0"/>
          <w:marBottom w:val="0"/>
          <w:divBdr>
            <w:top w:val="none" w:sz="0" w:space="0" w:color="auto"/>
            <w:left w:val="none" w:sz="0" w:space="0" w:color="auto"/>
            <w:bottom w:val="none" w:sz="0" w:space="0" w:color="auto"/>
            <w:right w:val="none" w:sz="0" w:space="0" w:color="auto"/>
          </w:divBdr>
          <w:divsChild>
            <w:div w:id="736514963">
              <w:marLeft w:val="0"/>
              <w:marRight w:val="0"/>
              <w:marTop w:val="0"/>
              <w:marBottom w:val="0"/>
              <w:divBdr>
                <w:top w:val="none" w:sz="0" w:space="0" w:color="auto"/>
                <w:left w:val="none" w:sz="0" w:space="0" w:color="auto"/>
                <w:bottom w:val="none" w:sz="0" w:space="0" w:color="auto"/>
                <w:right w:val="none" w:sz="0" w:space="0" w:color="auto"/>
              </w:divBdr>
              <w:divsChild>
                <w:div w:id="1981569081">
                  <w:marLeft w:val="0"/>
                  <w:marRight w:val="0"/>
                  <w:marTop w:val="0"/>
                  <w:marBottom w:val="0"/>
                  <w:divBdr>
                    <w:top w:val="none" w:sz="0" w:space="0" w:color="auto"/>
                    <w:left w:val="none" w:sz="0" w:space="0" w:color="auto"/>
                    <w:bottom w:val="none" w:sz="0" w:space="0" w:color="auto"/>
                    <w:right w:val="none" w:sz="0" w:space="0" w:color="auto"/>
                  </w:divBdr>
                  <w:divsChild>
                    <w:div w:id="1930843715">
                      <w:marLeft w:val="0"/>
                      <w:marRight w:val="0"/>
                      <w:marTop w:val="0"/>
                      <w:marBottom w:val="0"/>
                      <w:divBdr>
                        <w:top w:val="none" w:sz="0" w:space="0" w:color="auto"/>
                        <w:left w:val="none" w:sz="0" w:space="0" w:color="auto"/>
                        <w:bottom w:val="none" w:sz="0" w:space="0" w:color="auto"/>
                        <w:right w:val="none" w:sz="0" w:space="0" w:color="auto"/>
                      </w:divBdr>
                      <w:divsChild>
                        <w:div w:id="163857072">
                          <w:marLeft w:val="0"/>
                          <w:marRight w:val="0"/>
                          <w:marTop w:val="0"/>
                          <w:marBottom w:val="0"/>
                          <w:divBdr>
                            <w:top w:val="none" w:sz="0" w:space="0" w:color="auto"/>
                            <w:left w:val="none" w:sz="0" w:space="0" w:color="auto"/>
                            <w:bottom w:val="none" w:sz="0" w:space="0" w:color="auto"/>
                            <w:right w:val="none" w:sz="0" w:space="0" w:color="auto"/>
                          </w:divBdr>
                          <w:divsChild>
                            <w:div w:id="1161047957">
                              <w:marLeft w:val="0"/>
                              <w:marRight w:val="0"/>
                              <w:marTop w:val="0"/>
                              <w:marBottom w:val="0"/>
                              <w:divBdr>
                                <w:top w:val="none" w:sz="0" w:space="0" w:color="auto"/>
                                <w:left w:val="none" w:sz="0" w:space="0" w:color="auto"/>
                                <w:bottom w:val="none" w:sz="0" w:space="0" w:color="auto"/>
                                <w:right w:val="none" w:sz="0" w:space="0" w:color="auto"/>
                              </w:divBdr>
                              <w:divsChild>
                                <w:div w:id="1535580193">
                                  <w:marLeft w:val="0"/>
                                  <w:marRight w:val="0"/>
                                  <w:marTop w:val="0"/>
                                  <w:marBottom w:val="0"/>
                                  <w:divBdr>
                                    <w:top w:val="none" w:sz="0" w:space="0" w:color="auto"/>
                                    <w:left w:val="none" w:sz="0" w:space="0" w:color="auto"/>
                                    <w:bottom w:val="none" w:sz="0" w:space="0" w:color="auto"/>
                                    <w:right w:val="none" w:sz="0" w:space="0" w:color="auto"/>
                                  </w:divBdr>
                                  <w:divsChild>
                                    <w:div w:id="1476139095">
                                      <w:marLeft w:val="0"/>
                                      <w:marRight w:val="0"/>
                                      <w:marTop w:val="0"/>
                                      <w:marBottom w:val="0"/>
                                      <w:divBdr>
                                        <w:top w:val="none" w:sz="0" w:space="0" w:color="auto"/>
                                        <w:left w:val="none" w:sz="0" w:space="0" w:color="auto"/>
                                        <w:bottom w:val="none" w:sz="0" w:space="0" w:color="auto"/>
                                        <w:right w:val="none" w:sz="0" w:space="0" w:color="auto"/>
                                      </w:divBdr>
                                      <w:divsChild>
                                        <w:div w:id="1722360943">
                                          <w:marLeft w:val="0"/>
                                          <w:marRight w:val="0"/>
                                          <w:marTop w:val="0"/>
                                          <w:marBottom w:val="0"/>
                                          <w:divBdr>
                                            <w:top w:val="none" w:sz="0" w:space="0" w:color="auto"/>
                                            <w:left w:val="none" w:sz="0" w:space="0" w:color="auto"/>
                                            <w:bottom w:val="none" w:sz="0" w:space="0" w:color="auto"/>
                                            <w:right w:val="none" w:sz="0" w:space="0" w:color="auto"/>
                                          </w:divBdr>
                                          <w:divsChild>
                                            <w:div w:id="623275362">
                                              <w:marLeft w:val="0"/>
                                              <w:marRight w:val="0"/>
                                              <w:marTop w:val="0"/>
                                              <w:marBottom w:val="0"/>
                                              <w:divBdr>
                                                <w:top w:val="none" w:sz="0" w:space="0" w:color="auto"/>
                                                <w:left w:val="none" w:sz="0" w:space="0" w:color="auto"/>
                                                <w:bottom w:val="none" w:sz="0" w:space="0" w:color="auto"/>
                                                <w:right w:val="none" w:sz="0" w:space="0" w:color="auto"/>
                                              </w:divBdr>
                                              <w:divsChild>
                                                <w:div w:id="761679872">
                                                  <w:marLeft w:val="0"/>
                                                  <w:marRight w:val="0"/>
                                                  <w:marTop w:val="0"/>
                                                  <w:marBottom w:val="0"/>
                                                  <w:divBdr>
                                                    <w:top w:val="none" w:sz="0" w:space="0" w:color="auto"/>
                                                    <w:left w:val="none" w:sz="0" w:space="0" w:color="auto"/>
                                                    <w:bottom w:val="none" w:sz="0" w:space="0" w:color="auto"/>
                                                    <w:right w:val="none" w:sz="0" w:space="0" w:color="auto"/>
                                                  </w:divBdr>
                                                  <w:divsChild>
                                                    <w:div w:id="12172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804349">
          <w:marLeft w:val="0"/>
          <w:marRight w:val="0"/>
          <w:marTop w:val="0"/>
          <w:marBottom w:val="0"/>
          <w:divBdr>
            <w:top w:val="none" w:sz="0" w:space="0" w:color="auto"/>
            <w:left w:val="none" w:sz="0" w:space="0" w:color="auto"/>
            <w:bottom w:val="none" w:sz="0" w:space="0" w:color="auto"/>
            <w:right w:val="none" w:sz="0" w:space="0" w:color="auto"/>
          </w:divBdr>
          <w:divsChild>
            <w:div w:id="1017007052">
              <w:marLeft w:val="0"/>
              <w:marRight w:val="0"/>
              <w:marTop w:val="0"/>
              <w:marBottom w:val="0"/>
              <w:divBdr>
                <w:top w:val="none" w:sz="0" w:space="0" w:color="auto"/>
                <w:left w:val="none" w:sz="0" w:space="0" w:color="auto"/>
                <w:bottom w:val="none" w:sz="0" w:space="0" w:color="auto"/>
                <w:right w:val="none" w:sz="0" w:space="0" w:color="auto"/>
              </w:divBdr>
            </w:div>
            <w:div w:id="101920377">
              <w:marLeft w:val="0"/>
              <w:marRight w:val="0"/>
              <w:marTop w:val="0"/>
              <w:marBottom w:val="0"/>
              <w:divBdr>
                <w:top w:val="none" w:sz="0" w:space="0" w:color="auto"/>
                <w:left w:val="none" w:sz="0" w:space="0" w:color="auto"/>
                <w:bottom w:val="none" w:sz="0" w:space="0" w:color="auto"/>
                <w:right w:val="none" w:sz="0" w:space="0" w:color="auto"/>
              </w:divBdr>
              <w:divsChild>
                <w:div w:id="1896547171">
                  <w:marLeft w:val="0"/>
                  <w:marRight w:val="0"/>
                  <w:marTop w:val="0"/>
                  <w:marBottom w:val="0"/>
                  <w:divBdr>
                    <w:top w:val="none" w:sz="0" w:space="0" w:color="auto"/>
                    <w:left w:val="none" w:sz="0" w:space="0" w:color="auto"/>
                    <w:bottom w:val="none" w:sz="0" w:space="0" w:color="auto"/>
                    <w:right w:val="none" w:sz="0" w:space="0" w:color="auto"/>
                  </w:divBdr>
                </w:div>
                <w:div w:id="19401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9298">
          <w:marLeft w:val="0"/>
          <w:marRight w:val="0"/>
          <w:marTop w:val="0"/>
          <w:marBottom w:val="0"/>
          <w:divBdr>
            <w:top w:val="none" w:sz="0" w:space="0" w:color="auto"/>
            <w:left w:val="none" w:sz="0" w:space="0" w:color="auto"/>
            <w:bottom w:val="none" w:sz="0" w:space="0" w:color="auto"/>
            <w:right w:val="none" w:sz="0" w:space="0" w:color="auto"/>
          </w:divBdr>
          <w:divsChild>
            <w:div w:id="607585620">
              <w:marLeft w:val="0"/>
              <w:marRight w:val="0"/>
              <w:marTop w:val="0"/>
              <w:marBottom w:val="0"/>
              <w:divBdr>
                <w:top w:val="none" w:sz="0" w:space="0" w:color="auto"/>
                <w:left w:val="none" w:sz="0" w:space="0" w:color="auto"/>
                <w:bottom w:val="none" w:sz="0" w:space="0" w:color="auto"/>
                <w:right w:val="none" w:sz="0" w:space="0" w:color="auto"/>
              </w:divBdr>
              <w:divsChild>
                <w:div w:id="13330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1335</Words>
  <Characters>7612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Лариса Могилевцева</cp:lastModifiedBy>
  <cp:revision>13</cp:revision>
  <cp:lastPrinted>2022-02-27T09:28:00Z</cp:lastPrinted>
  <dcterms:created xsi:type="dcterms:W3CDTF">2021-07-07T09:02:00Z</dcterms:created>
  <dcterms:modified xsi:type="dcterms:W3CDTF">2022-03-02T12:41:00Z</dcterms:modified>
</cp:coreProperties>
</file>