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CF07FC" w14:textId="48159A98" w:rsidR="00C17E38" w:rsidRDefault="001F2CE0" w:rsidP="00EA359F">
      <w:pPr>
        <w:spacing w:line="360" w:lineRule="atLeast"/>
        <w:rPr>
          <w:color w:val="1E2120"/>
          <w:sz w:val="26"/>
          <w:szCs w:val="26"/>
        </w:rPr>
      </w:pPr>
      <w:r w:rsidRPr="001F2CE0">
        <w:rPr>
          <w:noProof/>
          <w:color w:val="1E2120"/>
          <w:sz w:val="26"/>
          <w:szCs w:val="26"/>
        </w:rPr>
        <w:drawing>
          <wp:inline distT="0" distB="0" distL="0" distR="0" wp14:anchorId="0588C264" wp14:editId="5EC45FBD">
            <wp:extent cx="6749666" cy="95440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750565" cy="9545321"/>
                    </a:xfrm>
                    <a:prstGeom prst="rect">
                      <a:avLst/>
                    </a:prstGeom>
                    <a:noFill/>
                    <a:ln>
                      <a:noFill/>
                    </a:ln>
                  </pic:spPr>
                </pic:pic>
              </a:graphicData>
            </a:graphic>
          </wp:inline>
        </w:drawing>
      </w:r>
    </w:p>
    <w:p w14:paraId="7FD89AFF" w14:textId="33BF2A6A" w:rsidR="001F2CE0" w:rsidRDefault="001F2CE0" w:rsidP="00EA359F">
      <w:pPr>
        <w:spacing w:line="360" w:lineRule="atLeast"/>
        <w:rPr>
          <w:color w:val="1E2120"/>
          <w:sz w:val="26"/>
          <w:szCs w:val="26"/>
        </w:rPr>
      </w:pPr>
    </w:p>
    <w:p w14:paraId="47CAEF10" w14:textId="4F420863" w:rsidR="001F2CE0" w:rsidRDefault="001F2CE0" w:rsidP="00EA359F">
      <w:pPr>
        <w:spacing w:line="360" w:lineRule="atLeast"/>
        <w:rPr>
          <w:color w:val="1E2120"/>
          <w:sz w:val="26"/>
          <w:szCs w:val="26"/>
        </w:rPr>
      </w:pPr>
    </w:p>
    <w:p w14:paraId="3348940F" w14:textId="77777777" w:rsidR="001F2CE0" w:rsidRDefault="001F2CE0" w:rsidP="00EA359F">
      <w:pPr>
        <w:spacing w:line="360" w:lineRule="atLeast"/>
        <w:rPr>
          <w:color w:val="1E2120"/>
          <w:sz w:val="26"/>
          <w:szCs w:val="26"/>
        </w:rPr>
      </w:pPr>
    </w:p>
    <w:p w14:paraId="1B301C1E" w14:textId="77777777" w:rsidR="001F2CE0" w:rsidRDefault="001F2CE0" w:rsidP="00EA359F">
      <w:pPr>
        <w:jc w:val="both"/>
        <w:rPr>
          <w:color w:val="1E2120"/>
          <w:sz w:val="26"/>
          <w:szCs w:val="26"/>
        </w:rPr>
      </w:pPr>
    </w:p>
    <w:p w14:paraId="2D9DCF3E" w14:textId="68A19DD0" w:rsidR="00EA359F" w:rsidRDefault="00EA359F" w:rsidP="00EA359F">
      <w:pPr>
        <w:jc w:val="both"/>
        <w:rPr>
          <w:sz w:val="24"/>
          <w:szCs w:val="24"/>
        </w:rPr>
      </w:pPr>
      <w:r w:rsidRPr="00EA359F">
        <w:rPr>
          <w:sz w:val="24"/>
          <w:szCs w:val="24"/>
        </w:rPr>
        <w:t>работе с компьютером (ноутбуком);</w:t>
      </w:r>
    </w:p>
    <w:p w14:paraId="1A2440E3" w14:textId="77777777" w:rsidR="00EA359F" w:rsidRDefault="00EA359F" w:rsidP="00EA359F">
      <w:pPr>
        <w:jc w:val="both"/>
        <w:rPr>
          <w:sz w:val="24"/>
          <w:szCs w:val="24"/>
        </w:rPr>
      </w:pPr>
      <w:r>
        <w:rPr>
          <w:sz w:val="24"/>
          <w:szCs w:val="24"/>
        </w:rPr>
        <w:t xml:space="preserve">- </w:t>
      </w:r>
      <w:r w:rsidRPr="00EA359F">
        <w:rPr>
          <w:sz w:val="24"/>
          <w:szCs w:val="24"/>
        </w:rPr>
        <w:t xml:space="preserve"> снижение работоспособности и ухудшение общего состояния вследствие переутомления, связанного с чрезмерной фактической продолжительностью рабочего времени и (или) повышенной интенсивностью производственных действий;</w:t>
      </w:r>
    </w:p>
    <w:p w14:paraId="7BDA0340" w14:textId="77777777" w:rsidR="00EA359F" w:rsidRDefault="00EA359F" w:rsidP="00EA359F">
      <w:pPr>
        <w:jc w:val="both"/>
        <w:rPr>
          <w:sz w:val="24"/>
          <w:szCs w:val="24"/>
        </w:rPr>
      </w:pPr>
      <w:r>
        <w:rPr>
          <w:sz w:val="24"/>
          <w:szCs w:val="24"/>
        </w:rPr>
        <w:t xml:space="preserve">- </w:t>
      </w:r>
      <w:r w:rsidRPr="00EA359F">
        <w:rPr>
          <w:sz w:val="24"/>
          <w:szCs w:val="24"/>
        </w:rPr>
        <w:t xml:space="preserve"> возможность получения травмы вследствие неосторожного обращения с канцелярскими принадлежностями или использования их не по прямому назначению;</w:t>
      </w:r>
    </w:p>
    <w:p w14:paraId="75BBB6B1" w14:textId="77777777" w:rsidR="00EA359F" w:rsidRDefault="00EA359F" w:rsidP="00EA359F">
      <w:pPr>
        <w:jc w:val="both"/>
        <w:rPr>
          <w:sz w:val="24"/>
          <w:szCs w:val="24"/>
        </w:rPr>
      </w:pPr>
      <w:r>
        <w:rPr>
          <w:sz w:val="24"/>
          <w:szCs w:val="24"/>
        </w:rPr>
        <w:t xml:space="preserve">- </w:t>
      </w:r>
      <w:r w:rsidRPr="00EA359F">
        <w:rPr>
          <w:sz w:val="24"/>
          <w:szCs w:val="24"/>
        </w:rPr>
        <w:t xml:space="preserve"> получение физических и (или) психологических травм, связанных с незаконными действиями работников организации или посетителей, непосредственно контактирующих с бухгалтером для решения тех или иных вопросов производственного характера.</w:t>
      </w:r>
    </w:p>
    <w:p w14:paraId="3D5C9BA9" w14:textId="77777777" w:rsidR="00EA359F" w:rsidRDefault="00EA359F" w:rsidP="00EA359F">
      <w:pPr>
        <w:jc w:val="both"/>
        <w:rPr>
          <w:sz w:val="24"/>
          <w:szCs w:val="24"/>
        </w:rPr>
      </w:pPr>
      <w:r w:rsidRPr="00EA359F">
        <w:rPr>
          <w:sz w:val="24"/>
          <w:szCs w:val="24"/>
        </w:rPr>
        <w:t xml:space="preserve"> 1.6. Бухгалтер предприятия (организации) должен соблюдать правила пожарной безопасности, знать места расположения первичных средств пожаротушения и аптечки первой помощи, а также: </w:t>
      </w:r>
    </w:p>
    <w:p w14:paraId="24CC89DF" w14:textId="77777777" w:rsidR="00EA359F" w:rsidRPr="00EA359F" w:rsidRDefault="00EA359F" w:rsidP="00EA359F">
      <w:pPr>
        <w:jc w:val="both"/>
        <w:rPr>
          <w:sz w:val="24"/>
          <w:szCs w:val="24"/>
        </w:rPr>
      </w:pPr>
      <w:r>
        <w:rPr>
          <w:sz w:val="24"/>
          <w:szCs w:val="24"/>
        </w:rPr>
        <w:t xml:space="preserve">- </w:t>
      </w:r>
      <w:r w:rsidRPr="00EA359F">
        <w:rPr>
          <w:sz w:val="24"/>
          <w:szCs w:val="24"/>
        </w:rPr>
        <w:t xml:space="preserve">пути эвакуации при пожаре или иной чрезвычайной ситуации; </w:t>
      </w:r>
    </w:p>
    <w:p w14:paraId="55D203EE" w14:textId="77777777" w:rsidR="00EA359F" w:rsidRDefault="00EA359F" w:rsidP="00EA359F">
      <w:pPr>
        <w:jc w:val="both"/>
        <w:rPr>
          <w:sz w:val="24"/>
          <w:szCs w:val="24"/>
        </w:rPr>
      </w:pPr>
      <w:r w:rsidRPr="00EA359F">
        <w:rPr>
          <w:sz w:val="24"/>
          <w:szCs w:val="24"/>
        </w:rPr>
        <w:t xml:space="preserve">1.7. При несчастном случае пострадавший или очевидец несчастного случая обязан немедленно сообщить об этом непосредственно руководителю, при неисправности оборудования прекратить работу. </w:t>
      </w:r>
    </w:p>
    <w:p w14:paraId="74EDAC15" w14:textId="77777777" w:rsidR="00EA359F" w:rsidRDefault="00EA359F" w:rsidP="00EA359F">
      <w:pPr>
        <w:jc w:val="both"/>
        <w:rPr>
          <w:sz w:val="24"/>
          <w:szCs w:val="24"/>
        </w:rPr>
      </w:pPr>
      <w:r w:rsidRPr="00EA359F">
        <w:rPr>
          <w:sz w:val="24"/>
          <w:szCs w:val="24"/>
        </w:rPr>
        <w:t>1.8. Бухгалтер предприятия должен владеть приемами и способами оказания первой помощи в объеме инструкции по оказанию первой помощи пострадавшему, действующей в организации.</w:t>
      </w:r>
    </w:p>
    <w:p w14:paraId="5CEF8DAD" w14:textId="77777777" w:rsidR="00EA359F" w:rsidRPr="00EA359F" w:rsidRDefault="00EA359F" w:rsidP="00EA359F">
      <w:pPr>
        <w:jc w:val="both"/>
        <w:rPr>
          <w:sz w:val="24"/>
          <w:szCs w:val="24"/>
        </w:rPr>
      </w:pPr>
      <w:r w:rsidRPr="00EA359F">
        <w:rPr>
          <w:sz w:val="24"/>
          <w:szCs w:val="24"/>
        </w:rPr>
        <w:t xml:space="preserve"> 1.9. Лица, допустившие невыполнение или нарушение данной инструкции по охране труда для бухгалтера, привлекаются к ответственности в соответствии должностной инструкцией, трудовым договором, Правилами внутреннего трудового распорядка, действующим Трудовым законодательством Российской Федерации. При необходимости, подвергаются внеочередной проверке знаний норм и правил охраны труда</w:t>
      </w:r>
      <w:r w:rsidR="00A8471B">
        <w:rPr>
          <w:sz w:val="24"/>
          <w:szCs w:val="24"/>
        </w:rPr>
        <w:t>.</w:t>
      </w:r>
    </w:p>
    <w:p w14:paraId="6D1AFCFD" w14:textId="77777777" w:rsidR="00EA359F" w:rsidRPr="00EA359F" w:rsidRDefault="00EA359F" w:rsidP="00EA359F">
      <w:pPr>
        <w:jc w:val="both"/>
        <w:rPr>
          <w:b/>
          <w:sz w:val="24"/>
          <w:szCs w:val="24"/>
        </w:rPr>
      </w:pPr>
      <w:r w:rsidRPr="00EA359F">
        <w:rPr>
          <w:b/>
          <w:sz w:val="24"/>
          <w:szCs w:val="24"/>
        </w:rPr>
        <w:t xml:space="preserve">2. Требования охраны труда перед началом работы бухгалтера </w:t>
      </w:r>
    </w:p>
    <w:p w14:paraId="3F685944" w14:textId="77777777" w:rsidR="00EA359F" w:rsidRDefault="00EA359F" w:rsidP="00EA359F">
      <w:pPr>
        <w:jc w:val="both"/>
        <w:rPr>
          <w:sz w:val="24"/>
          <w:szCs w:val="24"/>
        </w:rPr>
      </w:pPr>
      <w:r w:rsidRPr="00EA359F">
        <w:rPr>
          <w:sz w:val="24"/>
          <w:szCs w:val="24"/>
        </w:rPr>
        <w:t>2.1. Необходимо проверить целостность окон, исправность электроосвещения в рабочем кабинете, электрических розеток и выключателей. При этом наименьшая освещенность рабочего места допускается при люминесцентных лампах не меньше 300 лк (20 Вт/ кв.м.). 2.2. При использовании в своей деятельности персонального компьютера (ноутбука), принтера, ксерокса бухгалтер организации должен убедиться в их исправности и целостности подводящих кабелей, электрических вилок. Необходимо проверить работоспособность установленных в кабинете бухгалтера средств связи, наличие достаточной зарядки аккумулятора мобильного телефона.</w:t>
      </w:r>
    </w:p>
    <w:p w14:paraId="21355A26" w14:textId="77777777" w:rsidR="00EA359F" w:rsidRDefault="00EA359F" w:rsidP="00EA359F">
      <w:pPr>
        <w:jc w:val="both"/>
        <w:rPr>
          <w:sz w:val="24"/>
          <w:szCs w:val="24"/>
        </w:rPr>
      </w:pPr>
      <w:r w:rsidRPr="00EA359F">
        <w:rPr>
          <w:sz w:val="24"/>
          <w:szCs w:val="24"/>
        </w:rPr>
        <w:t xml:space="preserve">2.3. Провести проверку безопасности рабочего кабинета бухгалтера предприятия, для этого проверить стабильное положение и исправность рабочей мебели, стабильное положение, сгруппированных в стопки документов, а также наличие в достаточном количестве и исправность канцелярских принадлежностей. </w:t>
      </w:r>
    </w:p>
    <w:p w14:paraId="16D0327B" w14:textId="77777777" w:rsidR="00EA359F" w:rsidRDefault="00EA359F" w:rsidP="00EA359F">
      <w:pPr>
        <w:jc w:val="both"/>
        <w:rPr>
          <w:sz w:val="24"/>
          <w:szCs w:val="24"/>
        </w:rPr>
      </w:pPr>
      <w:r w:rsidRPr="00EA359F">
        <w:rPr>
          <w:sz w:val="24"/>
          <w:szCs w:val="24"/>
        </w:rPr>
        <w:t xml:space="preserve">2.4. Провести тщательное проветривание кабинета и подготовку к работе персонального компьютера, принтера, ксерокса. </w:t>
      </w:r>
    </w:p>
    <w:p w14:paraId="4C2D67E2" w14:textId="77777777" w:rsidR="00EA359F" w:rsidRDefault="00EA359F" w:rsidP="00EA359F">
      <w:pPr>
        <w:jc w:val="both"/>
        <w:rPr>
          <w:sz w:val="24"/>
          <w:szCs w:val="24"/>
        </w:rPr>
      </w:pPr>
      <w:r w:rsidRPr="00EA359F">
        <w:rPr>
          <w:sz w:val="24"/>
          <w:szCs w:val="24"/>
        </w:rPr>
        <w:t>2.5. Составить план работы на день и равномерно распределить выполнение намеченной работы с обязательным 15-ми</w:t>
      </w:r>
      <w:r w:rsidR="00A8471B">
        <w:rPr>
          <w:sz w:val="24"/>
          <w:szCs w:val="24"/>
        </w:rPr>
        <w:t>нутным перерывом через каждые 2 часа и 60</w:t>
      </w:r>
      <w:r w:rsidRPr="00EA359F">
        <w:rPr>
          <w:sz w:val="24"/>
          <w:szCs w:val="24"/>
        </w:rPr>
        <w:t xml:space="preserve">-минутным перерывом на обед. </w:t>
      </w:r>
    </w:p>
    <w:p w14:paraId="04F722B8" w14:textId="77777777" w:rsidR="00EA359F" w:rsidRDefault="00EA359F" w:rsidP="00EA359F">
      <w:pPr>
        <w:jc w:val="both"/>
        <w:rPr>
          <w:sz w:val="24"/>
          <w:szCs w:val="24"/>
        </w:rPr>
      </w:pPr>
      <w:r w:rsidRPr="00EA359F">
        <w:rPr>
          <w:sz w:val="24"/>
          <w:szCs w:val="24"/>
        </w:rPr>
        <w:t xml:space="preserve">2.6. Удалить из карманов одежды булавки, иголки, все бьющиеся и острые предметы. </w:t>
      </w:r>
    </w:p>
    <w:p w14:paraId="17FBA99D" w14:textId="77777777" w:rsidR="00EA359F" w:rsidRDefault="00EA359F" w:rsidP="00EA359F">
      <w:pPr>
        <w:jc w:val="both"/>
        <w:rPr>
          <w:sz w:val="24"/>
          <w:szCs w:val="24"/>
        </w:rPr>
      </w:pPr>
      <w:r w:rsidRPr="00EA359F">
        <w:rPr>
          <w:sz w:val="24"/>
          <w:szCs w:val="24"/>
        </w:rPr>
        <w:t>2.7. В случае выявления неисправности электрооборудования сообщить непосредственно руководителю (при отсутствии – иному должностному лицу) и к выполнению работы с ним не приступать.</w:t>
      </w:r>
    </w:p>
    <w:p w14:paraId="2CA6AB6D" w14:textId="77777777" w:rsidR="00EA359F" w:rsidRPr="00EA359F" w:rsidRDefault="00EA359F" w:rsidP="00EA359F">
      <w:pPr>
        <w:jc w:val="both"/>
        <w:rPr>
          <w:b/>
          <w:sz w:val="24"/>
          <w:szCs w:val="24"/>
        </w:rPr>
      </w:pPr>
      <w:r w:rsidRPr="00EA359F">
        <w:rPr>
          <w:b/>
          <w:sz w:val="24"/>
          <w:szCs w:val="24"/>
        </w:rPr>
        <w:t xml:space="preserve"> 3. Требования охраны труда во время работы бухгалтера </w:t>
      </w:r>
    </w:p>
    <w:p w14:paraId="110B41B4" w14:textId="77777777" w:rsidR="00EA359F" w:rsidRDefault="00EA359F" w:rsidP="00EA359F">
      <w:pPr>
        <w:jc w:val="both"/>
        <w:rPr>
          <w:sz w:val="24"/>
          <w:szCs w:val="24"/>
        </w:rPr>
      </w:pPr>
      <w:r w:rsidRPr="00EA359F">
        <w:rPr>
          <w:sz w:val="24"/>
          <w:szCs w:val="24"/>
        </w:rPr>
        <w:t xml:space="preserve">3.1. В течение рабочего дня содержать своё рабочее место в чистоте и порядке, не загромождать его бумагами, документацией, соблюдать </w:t>
      </w:r>
      <w:proofErr w:type="spellStart"/>
      <w:r w:rsidRPr="00EA359F">
        <w:rPr>
          <w:sz w:val="24"/>
          <w:szCs w:val="24"/>
        </w:rPr>
        <w:t>санитарногигиенические</w:t>
      </w:r>
      <w:proofErr w:type="spellEnd"/>
      <w:r w:rsidRPr="00EA359F">
        <w:rPr>
          <w:sz w:val="24"/>
          <w:szCs w:val="24"/>
        </w:rPr>
        <w:t xml:space="preserve"> нормы и правила личной гигиены. </w:t>
      </w:r>
    </w:p>
    <w:p w14:paraId="77E44657" w14:textId="77777777" w:rsidR="00EA359F" w:rsidRDefault="00EA359F" w:rsidP="00EA359F">
      <w:pPr>
        <w:jc w:val="both"/>
        <w:rPr>
          <w:sz w:val="24"/>
          <w:szCs w:val="24"/>
        </w:rPr>
      </w:pPr>
      <w:r w:rsidRPr="00EA359F">
        <w:rPr>
          <w:sz w:val="24"/>
          <w:szCs w:val="24"/>
        </w:rPr>
        <w:t xml:space="preserve">3.2. Бухгалтеру необходимо выполнять только ту работу, по которой он прошел соответствующее </w:t>
      </w:r>
      <w:r w:rsidRPr="00EA359F">
        <w:rPr>
          <w:sz w:val="24"/>
          <w:szCs w:val="24"/>
        </w:rPr>
        <w:lastRenderedPageBreak/>
        <w:t xml:space="preserve">обучение, инструктаж по охране труда, и к которой допущен сотрудником, ответственным за безопасное выполнение работ в организации (предприятии). </w:t>
      </w:r>
    </w:p>
    <w:p w14:paraId="0B6B8167" w14:textId="77777777" w:rsidR="00EA359F" w:rsidRDefault="00EA359F" w:rsidP="00EA359F">
      <w:pPr>
        <w:jc w:val="both"/>
        <w:rPr>
          <w:sz w:val="24"/>
          <w:szCs w:val="24"/>
        </w:rPr>
      </w:pPr>
      <w:r w:rsidRPr="00EA359F">
        <w:rPr>
          <w:sz w:val="24"/>
          <w:szCs w:val="24"/>
        </w:rPr>
        <w:t>3.3. Не допускается бухгалтеру организации поручать выполнение своей работы посторонним лицам.</w:t>
      </w:r>
    </w:p>
    <w:p w14:paraId="36500165" w14:textId="77777777" w:rsidR="00EA359F" w:rsidRDefault="00EA359F" w:rsidP="00EA359F">
      <w:pPr>
        <w:jc w:val="both"/>
        <w:rPr>
          <w:sz w:val="24"/>
          <w:szCs w:val="24"/>
        </w:rPr>
      </w:pPr>
      <w:r w:rsidRPr="00EA359F">
        <w:rPr>
          <w:sz w:val="24"/>
          <w:szCs w:val="24"/>
        </w:rPr>
        <w:t xml:space="preserve"> 3.4. Необходимо отказаться от использования неисправного электроосвещения, неработоспособного компьютера (ноутбука) и иных электроприборов, а также средств связи, находящихся в рабочем кабинете бухгалтера.</w:t>
      </w:r>
    </w:p>
    <w:p w14:paraId="36524347" w14:textId="77777777" w:rsidR="00EA359F" w:rsidRDefault="00EA359F" w:rsidP="00EA359F">
      <w:pPr>
        <w:jc w:val="both"/>
        <w:rPr>
          <w:sz w:val="24"/>
          <w:szCs w:val="24"/>
        </w:rPr>
      </w:pPr>
      <w:r w:rsidRPr="00EA359F">
        <w:rPr>
          <w:sz w:val="24"/>
          <w:szCs w:val="24"/>
        </w:rPr>
        <w:t xml:space="preserve"> 3.5. Во время работы не совершать перечисленных ниже действий: качание на стуле; прикосновения к оголенным электропроводам; выполнение работы с электрооборудованием мокрыми руками; размахивание острыми канцелярскими принадлежностями; самостоятельный ремонт оргтехники и компьютера (ноутбука). </w:t>
      </w:r>
    </w:p>
    <w:p w14:paraId="0CEBCE7E" w14:textId="77777777" w:rsidR="00EA359F" w:rsidRDefault="00EA359F" w:rsidP="00EA359F">
      <w:pPr>
        <w:jc w:val="both"/>
        <w:rPr>
          <w:sz w:val="24"/>
          <w:szCs w:val="24"/>
        </w:rPr>
      </w:pPr>
      <w:r w:rsidRPr="00EA359F">
        <w:rPr>
          <w:sz w:val="24"/>
          <w:szCs w:val="24"/>
        </w:rPr>
        <w:t>3.6. Необходимо строго соблюдать правила пожарной безопасности в кабинете бухгалтера, инструкции по охране труда и технике безопасности при работе с оргтехникой.</w:t>
      </w:r>
    </w:p>
    <w:p w14:paraId="4D5D6721" w14:textId="77777777" w:rsidR="00EA359F" w:rsidRDefault="00EA359F" w:rsidP="00EA359F">
      <w:pPr>
        <w:jc w:val="both"/>
        <w:rPr>
          <w:sz w:val="24"/>
          <w:szCs w:val="24"/>
        </w:rPr>
      </w:pPr>
      <w:r w:rsidRPr="00EA359F">
        <w:rPr>
          <w:sz w:val="24"/>
          <w:szCs w:val="24"/>
        </w:rPr>
        <w:t xml:space="preserve"> 3.7. Соблюдать требования настоящей инструкции по охране труда бухгалтера предприятия, организации, учреждения, инструкции по эксплуатации используемого оборудования. </w:t>
      </w:r>
    </w:p>
    <w:p w14:paraId="134A2F0A" w14:textId="77777777" w:rsidR="00EA359F" w:rsidRDefault="00EA359F" w:rsidP="00EA359F">
      <w:pPr>
        <w:jc w:val="both"/>
        <w:rPr>
          <w:sz w:val="24"/>
          <w:szCs w:val="24"/>
        </w:rPr>
      </w:pPr>
      <w:r w:rsidRPr="00EA359F">
        <w:rPr>
          <w:sz w:val="24"/>
          <w:szCs w:val="24"/>
        </w:rPr>
        <w:t>3.8. Необходимо хранить рабочую документацию аккуратно в шкафах, в полках столов. 3.9. Так как большая часть рабочего времени бухгалтера организации выполняется на компьютере (ноутбуке), необходимо каждые два часа проводить перерыв в работе 10-15 минут для уменьшения напряжения зрительного аппарата и снижения утомляемости общефизического характера.</w:t>
      </w:r>
    </w:p>
    <w:p w14:paraId="1FFB4224" w14:textId="77777777" w:rsidR="00EA359F" w:rsidRDefault="00EA359F" w:rsidP="00EA359F">
      <w:pPr>
        <w:jc w:val="both"/>
        <w:rPr>
          <w:sz w:val="24"/>
          <w:szCs w:val="24"/>
        </w:rPr>
      </w:pPr>
      <w:r w:rsidRPr="00EA359F">
        <w:rPr>
          <w:sz w:val="24"/>
          <w:szCs w:val="24"/>
        </w:rPr>
        <w:t xml:space="preserve"> 3.10. При недостаточном освещении рабочего места необходимо для дополнительного его освещения использовать настольную лампу.</w:t>
      </w:r>
    </w:p>
    <w:p w14:paraId="052518B4" w14:textId="77777777" w:rsidR="00EA359F" w:rsidRDefault="00EA359F" w:rsidP="00EA359F">
      <w:pPr>
        <w:jc w:val="both"/>
        <w:rPr>
          <w:sz w:val="24"/>
          <w:szCs w:val="24"/>
        </w:rPr>
      </w:pPr>
      <w:r w:rsidRPr="00EA359F">
        <w:rPr>
          <w:sz w:val="24"/>
          <w:szCs w:val="24"/>
        </w:rPr>
        <w:t>3.11. В случае неисправности оборудования или отключения освещения прекратить работу и выключает всё электроприборы.</w:t>
      </w:r>
    </w:p>
    <w:p w14:paraId="7B3158A6" w14:textId="77777777" w:rsidR="00EA359F" w:rsidRPr="00EA359F" w:rsidRDefault="00EA359F" w:rsidP="00EA359F">
      <w:pPr>
        <w:jc w:val="both"/>
        <w:rPr>
          <w:b/>
          <w:sz w:val="24"/>
          <w:szCs w:val="24"/>
        </w:rPr>
      </w:pPr>
      <w:r w:rsidRPr="00EA359F">
        <w:rPr>
          <w:b/>
          <w:sz w:val="24"/>
          <w:szCs w:val="24"/>
        </w:rPr>
        <w:t xml:space="preserve">4. Требования охраны труда при возникновении аварийных ситуаций </w:t>
      </w:r>
    </w:p>
    <w:p w14:paraId="2F22DF67" w14:textId="77777777" w:rsidR="00EA359F" w:rsidRDefault="00EA359F" w:rsidP="00EA359F">
      <w:pPr>
        <w:jc w:val="both"/>
        <w:rPr>
          <w:sz w:val="24"/>
          <w:szCs w:val="24"/>
        </w:rPr>
      </w:pPr>
      <w:r w:rsidRPr="00EA359F">
        <w:rPr>
          <w:sz w:val="24"/>
          <w:szCs w:val="24"/>
        </w:rPr>
        <w:t xml:space="preserve">4.1. Не допускается приступать бухгалтеру к выполнению работы при плохом самочувствии или внезапной болезни. </w:t>
      </w:r>
    </w:p>
    <w:p w14:paraId="67E13913" w14:textId="77777777" w:rsidR="00EA359F" w:rsidRDefault="00EA359F" w:rsidP="00EA359F">
      <w:pPr>
        <w:jc w:val="both"/>
        <w:rPr>
          <w:sz w:val="24"/>
          <w:szCs w:val="24"/>
        </w:rPr>
      </w:pPr>
      <w:r w:rsidRPr="00EA359F">
        <w:rPr>
          <w:sz w:val="24"/>
          <w:szCs w:val="24"/>
        </w:rPr>
        <w:t xml:space="preserve">4.2. В случае возникновения аварийных ситуаций в работе систем электроснабжения, теплоснабжения, водоснабжения, водоотведения, технологического и холодильного оборудования, которые создают угрозу возникновения и распространения инфекционных заболеваний и отравлений, немедленно сообщить о случившемся ответственному по охране труда организации, а при его отсутствии на рабочем месте – непосредственно руководителю, действовать в соответствии с полученными указаниями, а также: </w:t>
      </w:r>
    </w:p>
    <w:p w14:paraId="465772C1" w14:textId="77777777" w:rsidR="00EA359F" w:rsidRDefault="00EA359F" w:rsidP="00EA359F">
      <w:pPr>
        <w:jc w:val="both"/>
        <w:rPr>
          <w:sz w:val="24"/>
          <w:szCs w:val="24"/>
        </w:rPr>
      </w:pPr>
      <w:r w:rsidRPr="00EA359F">
        <w:rPr>
          <w:sz w:val="24"/>
          <w:szCs w:val="24"/>
        </w:rPr>
        <w:t>4.2.1. В случае возникновения пожара необходимо отключить электрооборудование, эвакуировать людей из помещения, сообщить о пожаре в пожарную службу и руководителю, начать тушение очага возгорания с помощью первичных средств огнетушения. Руководствоваться соответствующим Планом эвакуации и Инструкцией о мерах пожарной безопасности.</w:t>
      </w:r>
    </w:p>
    <w:p w14:paraId="23DA42B0" w14:textId="77777777" w:rsidR="00EA359F" w:rsidRDefault="00EA359F" w:rsidP="00EA359F">
      <w:pPr>
        <w:jc w:val="both"/>
        <w:rPr>
          <w:sz w:val="24"/>
          <w:szCs w:val="24"/>
        </w:rPr>
      </w:pPr>
      <w:r w:rsidRPr="00EA359F">
        <w:rPr>
          <w:sz w:val="24"/>
          <w:szCs w:val="24"/>
        </w:rPr>
        <w:t xml:space="preserve">4.2.2. В случае угрозы или возникновения очага опасного воздействия техногенного характера необходимо руководствоваться соответствующим Планом эвакуации и инструкцией по организации мер безопасности в случае угрозы или возникновения очага опасного воздействия техногенного характера. </w:t>
      </w:r>
    </w:p>
    <w:p w14:paraId="073D14FC" w14:textId="77777777" w:rsidR="00EA359F" w:rsidRDefault="00EA359F" w:rsidP="00EA359F">
      <w:pPr>
        <w:jc w:val="both"/>
        <w:rPr>
          <w:sz w:val="24"/>
          <w:szCs w:val="24"/>
        </w:rPr>
      </w:pPr>
      <w:r w:rsidRPr="00EA359F">
        <w:rPr>
          <w:sz w:val="24"/>
          <w:szCs w:val="24"/>
        </w:rPr>
        <w:t xml:space="preserve">4.2.3. В случае угрозы или приведения в исполнение террористического акта необходимо руководствоваться соответствующим Планом эвакуации и Инструкцией при угрозе и возникновении чрезвычайной ситуации террористического характера. </w:t>
      </w:r>
    </w:p>
    <w:p w14:paraId="4D5AC01E" w14:textId="77777777" w:rsidR="00EA359F" w:rsidRDefault="00EA359F" w:rsidP="00EA359F">
      <w:pPr>
        <w:jc w:val="both"/>
        <w:rPr>
          <w:sz w:val="24"/>
          <w:szCs w:val="24"/>
        </w:rPr>
      </w:pPr>
      <w:r w:rsidRPr="00EA359F">
        <w:rPr>
          <w:sz w:val="24"/>
          <w:szCs w:val="24"/>
        </w:rPr>
        <w:t xml:space="preserve">4.2.4. В случае получения травмы необходимо позвать на помощь, воспользоваться аптечкой первой помощи, при необходимости, попросить вызвать «скорую медицинскую помощь». При получении травмы иным сотрудником, оказать ему первую помощь, при необходимости, вызвать «скорую медицинскую помощь». </w:t>
      </w:r>
    </w:p>
    <w:p w14:paraId="2D891E0F" w14:textId="77777777" w:rsidR="00EA359F" w:rsidRDefault="00EA359F" w:rsidP="00EA359F">
      <w:pPr>
        <w:jc w:val="both"/>
        <w:rPr>
          <w:sz w:val="24"/>
          <w:szCs w:val="24"/>
        </w:rPr>
      </w:pPr>
      <w:r w:rsidRPr="00EA359F">
        <w:rPr>
          <w:sz w:val="24"/>
          <w:szCs w:val="24"/>
        </w:rPr>
        <w:t xml:space="preserve">4.2.5. Оказать содействие и помощь при проведении расследования несчастного случая. </w:t>
      </w:r>
    </w:p>
    <w:p w14:paraId="0052F327" w14:textId="77777777" w:rsidR="00EA359F" w:rsidRPr="00EA359F" w:rsidRDefault="00EA359F" w:rsidP="00EA359F">
      <w:pPr>
        <w:jc w:val="both"/>
        <w:rPr>
          <w:b/>
          <w:sz w:val="24"/>
          <w:szCs w:val="24"/>
        </w:rPr>
      </w:pPr>
      <w:r w:rsidRPr="00EA359F">
        <w:rPr>
          <w:b/>
          <w:sz w:val="24"/>
          <w:szCs w:val="24"/>
        </w:rPr>
        <w:t xml:space="preserve">5. Требования охраны труда для бухгалтера после завершения работы </w:t>
      </w:r>
    </w:p>
    <w:p w14:paraId="0946E082" w14:textId="77777777" w:rsidR="00EA359F" w:rsidRDefault="00EA359F" w:rsidP="00EA359F">
      <w:pPr>
        <w:jc w:val="both"/>
        <w:rPr>
          <w:sz w:val="24"/>
          <w:szCs w:val="24"/>
        </w:rPr>
      </w:pPr>
      <w:r w:rsidRPr="00EA359F">
        <w:rPr>
          <w:sz w:val="24"/>
          <w:szCs w:val="24"/>
        </w:rPr>
        <w:t xml:space="preserve">5.1. Необходимо тщательно проветрить рабочий кабинет бухгалтера организации и закрыть все окна. </w:t>
      </w:r>
    </w:p>
    <w:p w14:paraId="7F1F9DB0" w14:textId="77777777" w:rsidR="00EA359F" w:rsidRDefault="00EA359F" w:rsidP="00EA359F">
      <w:pPr>
        <w:jc w:val="both"/>
        <w:rPr>
          <w:sz w:val="24"/>
          <w:szCs w:val="24"/>
        </w:rPr>
      </w:pPr>
      <w:r w:rsidRPr="00EA359F">
        <w:rPr>
          <w:sz w:val="24"/>
          <w:szCs w:val="24"/>
        </w:rPr>
        <w:lastRenderedPageBreak/>
        <w:t xml:space="preserve">5.2. Привести в надлежащий порядок свое рабочее место. </w:t>
      </w:r>
    </w:p>
    <w:p w14:paraId="7AF15592" w14:textId="77777777" w:rsidR="00EA359F" w:rsidRDefault="00EA359F" w:rsidP="00EA359F">
      <w:pPr>
        <w:jc w:val="both"/>
        <w:rPr>
          <w:sz w:val="24"/>
          <w:szCs w:val="24"/>
        </w:rPr>
      </w:pPr>
      <w:r w:rsidRPr="00EA359F">
        <w:rPr>
          <w:sz w:val="24"/>
          <w:szCs w:val="24"/>
        </w:rPr>
        <w:t xml:space="preserve">5.3. Проконтролировать проведение влажной уборки в рабочем кабинете бухгалтера. </w:t>
      </w:r>
    </w:p>
    <w:p w14:paraId="176CC1A5" w14:textId="77777777" w:rsidR="00EA359F" w:rsidRDefault="00EA359F" w:rsidP="00EA359F">
      <w:pPr>
        <w:jc w:val="both"/>
        <w:rPr>
          <w:sz w:val="24"/>
          <w:szCs w:val="24"/>
        </w:rPr>
      </w:pPr>
      <w:r w:rsidRPr="00EA359F">
        <w:rPr>
          <w:sz w:val="24"/>
          <w:szCs w:val="24"/>
        </w:rPr>
        <w:t xml:space="preserve">5.4. Произвести отключение всех электроприборов от электросети. </w:t>
      </w:r>
    </w:p>
    <w:p w14:paraId="424D974E" w14:textId="77777777" w:rsidR="00EA359F" w:rsidRDefault="00EA359F" w:rsidP="00EA359F">
      <w:pPr>
        <w:jc w:val="both"/>
        <w:rPr>
          <w:sz w:val="24"/>
          <w:szCs w:val="24"/>
        </w:rPr>
      </w:pPr>
      <w:r w:rsidRPr="00EA359F">
        <w:rPr>
          <w:sz w:val="24"/>
          <w:szCs w:val="24"/>
        </w:rPr>
        <w:t xml:space="preserve">5.5. Необходимо выключить электроосвещение и закрыть свой рабочий кабинет на ключ. 5.6. Обо всех недостатках и недочетах, выявленных во время проведения работы, необходимо своевременно информировать ответственного по охране труда или, при его отсутствии на рабочем месте, непосредственно руководителя организации. </w:t>
      </w:r>
    </w:p>
    <w:p w14:paraId="35B2664D" w14:textId="77777777" w:rsidR="00EA359F" w:rsidRDefault="00EA359F" w:rsidP="00EA359F">
      <w:pPr>
        <w:jc w:val="both"/>
        <w:rPr>
          <w:sz w:val="24"/>
          <w:szCs w:val="24"/>
        </w:rPr>
      </w:pPr>
    </w:p>
    <w:p w14:paraId="180B5F15" w14:textId="77777777" w:rsidR="00EA359F" w:rsidRDefault="00EA359F" w:rsidP="00EA359F">
      <w:pPr>
        <w:rPr>
          <w:sz w:val="24"/>
          <w:szCs w:val="24"/>
        </w:rPr>
      </w:pPr>
      <w:r w:rsidRPr="00B23283">
        <w:rPr>
          <w:sz w:val="24"/>
          <w:szCs w:val="24"/>
        </w:rPr>
        <w:t>Инструкцию разработал: ______________ /__</w:t>
      </w:r>
      <w:proofErr w:type="spellStart"/>
      <w:r w:rsidR="00EF32FD">
        <w:rPr>
          <w:sz w:val="24"/>
          <w:szCs w:val="24"/>
          <w:u w:val="single"/>
        </w:rPr>
        <w:t>О.П.Колычева</w:t>
      </w:r>
      <w:proofErr w:type="spellEnd"/>
      <w:r w:rsidRPr="00B23283">
        <w:rPr>
          <w:sz w:val="24"/>
          <w:szCs w:val="24"/>
        </w:rPr>
        <w:t xml:space="preserve">____________________/ </w:t>
      </w:r>
    </w:p>
    <w:p w14:paraId="074B6A92" w14:textId="77777777" w:rsidR="00EA359F" w:rsidRDefault="00EA359F" w:rsidP="00EA359F">
      <w:pPr>
        <w:rPr>
          <w:sz w:val="24"/>
          <w:szCs w:val="24"/>
        </w:rPr>
      </w:pPr>
    </w:p>
    <w:p w14:paraId="73441085" w14:textId="77777777" w:rsidR="00EA359F" w:rsidRDefault="00EA359F" w:rsidP="00EA359F">
      <w:pPr>
        <w:rPr>
          <w:sz w:val="24"/>
          <w:szCs w:val="24"/>
        </w:rPr>
      </w:pPr>
      <w:r w:rsidRPr="00B23283">
        <w:rPr>
          <w:sz w:val="24"/>
          <w:szCs w:val="24"/>
        </w:rPr>
        <w:t>С инструкцией ознакомлен (а)</w:t>
      </w:r>
    </w:p>
    <w:p w14:paraId="153AA1F9" w14:textId="77777777" w:rsidR="00EA359F" w:rsidRPr="00B23283" w:rsidRDefault="00EA359F" w:rsidP="00EA359F">
      <w:pPr>
        <w:rPr>
          <w:sz w:val="24"/>
          <w:szCs w:val="24"/>
        </w:rPr>
      </w:pPr>
      <w:r w:rsidRPr="00B23283">
        <w:rPr>
          <w:sz w:val="24"/>
          <w:szCs w:val="24"/>
        </w:rPr>
        <w:t>«___»____________20___г. ____________</w:t>
      </w:r>
    </w:p>
    <w:p w14:paraId="0564976A" w14:textId="77777777" w:rsidR="00EA359F" w:rsidRDefault="00EA359F" w:rsidP="00EA359F">
      <w:pPr>
        <w:jc w:val="both"/>
        <w:rPr>
          <w:sz w:val="24"/>
          <w:szCs w:val="24"/>
        </w:rPr>
      </w:pPr>
    </w:p>
    <w:p w14:paraId="7F117BB2" w14:textId="77777777" w:rsidR="00CB0260" w:rsidRDefault="00CB0260" w:rsidP="00EA359F">
      <w:pPr>
        <w:jc w:val="both"/>
        <w:rPr>
          <w:sz w:val="24"/>
          <w:szCs w:val="24"/>
        </w:rPr>
      </w:pPr>
    </w:p>
    <w:p w14:paraId="5CC352B9" w14:textId="77777777" w:rsidR="00CB0260" w:rsidRDefault="00CB0260" w:rsidP="00EA359F">
      <w:pPr>
        <w:jc w:val="both"/>
        <w:rPr>
          <w:sz w:val="24"/>
          <w:szCs w:val="24"/>
        </w:rPr>
      </w:pPr>
    </w:p>
    <w:p w14:paraId="4C49752C" w14:textId="77777777" w:rsidR="00CB0260" w:rsidRDefault="00CB0260" w:rsidP="00EA359F">
      <w:pPr>
        <w:jc w:val="both"/>
        <w:rPr>
          <w:sz w:val="24"/>
          <w:szCs w:val="24"/>
        </w:rPr>
      </w:pPr>
    </w:p>
    <w:p w14:paraId="3920FD64" w14:textId="77777777" w:rsidR="00CB0260" w:rsidRDefault="00CB0260" w:rsidP="00EA359F">
      <w:pPr>
        <w:jc w:val="both"/>
        <w:rPr>
          <w:sz w:val="24"/>
          <w:szCs w:val="24"/>
        </w:rPr>
      </w:pPr>
    </w:p>
    <w:p w14:paraId="41A5A817" w14:textId="77777777" w:rsidR="00CB0260" w:rsidRDefault="00CB0260" w:rsidP="00EA359F">
      <w:pPr>
        <w:jc w:val="both"/>
        <w:rPr>
          <w:sz w:val="24"/>
          <w:szCs w:val="24"/>
        </w:rPr>
      </w:pPr>
    </w:p>
    <w:p w14:paraId="0B2E4E21" w14:textId="77777777" w:rsidR="00CB0260" w:rsidRDefault="00CB0260" w:rsidP="00EA359F">
      <w:pPr>
        <w:jc w:val="both"/>
        <w:rPr>
          <w:sz w:val="24"/>
          <w:szCs w:val="24"/>
        </w:rPr>
      </w:pPr>
    </w:p>
    <w:p w14:paraId="40171D52" w14:textId="0D62418D" w:rsidR="00CB0260" w:rsidRDefault="001F2CE0" w:rsidP="00EA359F">
      <w:pPr>
        <w:jc w:val="both"/>
        <w:rPr>
          <w:sz w:val="24"/>
          <w:szCs w:val="24"/>
        </w:rPr>
      </w:pPr>
      <w:r w:rsidRPr="001F2CE0">
        <w:rPr>
          <w:noProof/>
          <w:sz w:val="24"/>
          <w:szCs w:val="24"/>
        </w:rPr>
        <w:lastRenderedPageBreak/>
        <w:drawing>
          <wp:inline distT="0" distB="0" distL="0" distR="0" wp14:anchorId="266C4108" wp14:editId="37F1A6E0">
            <wp:extent cx="6480175" cy="91630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480175" cy="9163050"/>
                    </a:xfrm>
                    <a:prstGeom prst="rect">
                      <a:avLst/>
                    </a:prstGeom>
                    <a:noFill/>
                    <a:ln>
                      <a:noFill/>
                    </a:ln>
                  </pic:spPr>
                </pic:pic>
              </a:graphicData>
            </a:graphic>
          </wp:inline>
        </w:drawing>
      </w:r>
    </w:p>
    <w:p w14:paraId="51CCA5A9" w14:textId="77777777" w:rsidR="00CB0260" w:rsidRDefault="00CB0260" w:rsidP="00EA359F">
      <w:pPr>
        <w:jc w:val="both"/>
        <w:rPr>
          <w:sz w:val="24"/>
          <w:szCs w:val="24"/>
        </w:rPr>
      </w:pPr>
    </w:p>
    <w:p w14:paraId="32FC1A30" w14:textId="77777777" w:rsidR="00CB0260" w:rsidRDefault="00CB0260" w:rsidP="00EA359F">
      <w:pPr>
        <w:jc w:val="both"/>
        <w:rPr>
          <w:sz w:val="24"/>
          <w:szCs w:val="24"/>
        </w:rPr>
      </w:pPr>
    </w:p>
    <w:p w14:paraId="0C857C75" w14:textId="77777777" w:rsidR="00CB0260" w:rsidRDefault="00CB0260" w:rsidP="00EA359F">
      <w:pPr>
        <w:jc w:val="both"/>
        <w:rPr>
          <w:sz w:val="24"/>
          <w:szCs w:val="24"/>
        </w:rPr>
      </w:pPr>
    </w:p>
    <w:p w14:paraId="78043FE2" w14:textId="77777777" w:rsidR="00CB0260" w:rsidRDefault="00CB0260" w:rsidP="00EA359F">
      <w:pPr>
        <w:jc w:val="both"/>
        <w:rPr>
          <w:sz w:val="24"/>
          <w:szCs w:val="24"/>
        </w:rPr>
      </w:pPr>
    </w:p>
    <w:sectPr w:rsidR="00CB0260" w:rsidSect="001F2CE0">
      <w:pgSz w:w="11906" w:h="16838"/>
      <w:pgMar w:top="1134" w:right="850" w:bottom="1134"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compat>
    <w:compatSetting w:name="compatibilityMode" w:uri="http://schemas.microsoft.com/office/word" w:val="12"/>
    <w:compatSetting w:name="useWord2013TrackBottomHyphenation" w:uri="http://schemas.microsoft.com/office/word" w:val="1"/>
  </w:compat>
  <w:rsids>
    <w:rsidRoot w:val="00EA359F"/>
    <w:rsid w:val="00024BD4"/>
    <w:rsid w:val="00147F51"/>
    <w:rsid w:val="00175967"/>
    <w:rsid w:val="001F2CE0"/>
    <w:rsid w:val="00384CAD"/>
    <w:rsid w:val="00434368"/>
    <w:rsid w:val="0051449C"/>
    <w:rsid w:val="009C3942"/>
    <w:rsid w:val="009E1C7C"/>
    <w:rsid w:val="00A8471B"/>
    <w:rsid w:val="00A84CEA"/>
    <w:rsid w:val="00BE222E"/>
    <w:rsid w:val="00C17E38"/>
    <w:rsid w:val="00C37443"/>
    <w:rsid w:val="00CA0F52"/>
    <w:rsid w:val="00CB0260"/>
    <w:rsid w:val="00D2038E"/>
    <w:rsid w:val="00E7440E"/>
    <w:rsid w:val="00EA359F"/>
    <w:rsid w:val="00EB2558"/>
    <w:rsid w:val="00EF32F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E5B3E8"/>
  <w15:docId w15:val="{AA288354-7AA2-450A-A3B9-5F60E2FAC2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A359F"/>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5151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emf"/><Relationship Id="rId4" Type="http://schemas.openxmlformats.org/officeDocument/2006/relationships/image" Target="media/image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131</TotalTime>
  <Pages>1</Pages>
  <Words>1176</Words>
  <Characters>6708</Characters>
  <Application>Microsoft Office Word</Application>
  <DocSecurity>0</DocSecurity>
  <Lines>55</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uzer</dc:creator>
  <cp:keywords/>
  <dc:description/>
  <cp:lastModifiedBy>Лариса Могилевцева</cp:lastModifiedBy>
  <cp:revision>17</cp:revision>
  <cp:lastPrinted>2022-02-27T10:42:00Z</cp:lastPrinted>
  <dcterms:created xsi:type="dcterms:W3CDTF">2021-06-22T06:45:00Z</dcterms:created>
  <dcterms:modified xsi:type="dcterms:W3CDTF">2022-03-02T11:57:00Z</dcterms:modified>
</cp:coreProperties>
</file>