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1550" w14:textId="7964DBD4" w:rsidR="00905591" w:rsidRDefault="00905591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rStyle w:val="s2"/>
          <w:color w:val="000000"/>
        </w:rPr>
      </w:pPr>
      <w:r w:rsidRPr="00905591">
        <w:rPr>
          <w:rStyle w:val="s2"/>
          <w:noProof/>
          <w:color w:val="000000"/>
        </w:rPr>
        <w:drawing>
          <wp:inline distT="0" distB="0" distL="0" distR="0" wp14:anchorId="178FF6F8" wp14:editId="6625C587">
            <wp:extent cx="6762115" cy="956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43" cy="95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2BCC" w14:textId="51F64C6F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lastRenderedPageBreak/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приступить к тушению пожара имеющимися первичными средствами пожаротушения в соответствии с инструкцией по пожарной безопасности. При угрозе жизни - покинуть помещение.</w:t>
      </w:r>
    </w:p>
    <w:p w14:paraId="436BEBB4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1.10. При несчастном случае оказать пострадавшему первую (доврачебную) помощь, немедленно сообщить о случившемся мастеру или начальнику цеха, принять меры к сохранению обстановки происшествия (аварии), если это не создает опасности для окружающих.</w:t>
      </w:r>
    </w:p>
    <w:p w14:paraId="1E3E33E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1.11. За невыполнение требований безопасности, изложенных в настоящей инструкции, рабочий несет ответственность согласно действующему законодательству.</w:t>
      </w:r>
    </w:p>
    <w:p w14:paraId="53591042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 xml:space="preserve">1.12. В соответствии с "Типовыми отраслевыми нормами бесплатной выдачи рабочим и служащим специальной одежды, специальной обуви и других средств индивидуальной защиты" водитель легкового автомобиля должен быть обеспечен </w:t>
      </w:r>
      <w:r w:rsidR="00FA5EA7">
        <w:rPr>
          <w:color w:val="000000"/>
        </w:rPr>
        <w:t>костюмом для защиты от общих производственных и механических воздействий, жилетом сигнальным 2 класса защиты, сапогами резиновыми.</w:t>
      </w:r>
    </w:p>
    <w:p w14:paraId="1AD1A5CC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1.13. Основными опасными и вредными производственными факторами являются:</w:t>
      </w:r>
    </w:p>
    <w:p w14:paraId="77D23336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движущиеся и вращающиеся детали и узлы автомобиля;</w:t>
      </w:r>
    </w:p>
    <w:p w14:paraId="56038FFC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горячие поверхности двигателя, системы охлаждения, глушителя и т. п.</w:t>
      </w:r>
    </w:p>
    <w:p w14:paraId="61B789A4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отработанные газы в результате сгорания горюче-смазочных материалов;</w:t>
      </w:r>
    </w:p>
    <w:p w14:paraId="59284346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столкновение с другим транспортным средством или наезд на людей.</w:t>
      </w:r>
    </w:p>
    <w:p w14:paraId="78A9C77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1.14. Работники обеспечиваются необходимой спецодеждой и защитными приспособлениями согласно действующих нормам. Хранить спецодежду следует в специальных шкафчиках отдельно от личной одежды.</w:t>
      </w:r>
    </w:p>
    <w:p w14:paraId="24553349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1.15. Лица, допустившие невыполнение или нарушение инструкции о охране труда, привлекаются к дисциплинарной ответственности в соответствии законодательством РФ 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14:paraId="739D4D76" w14:textId="77777777" w:rsidR="00942ED4" w:rsidRPr="00942ED4" w:rsidRDefault="00942ED4" w:rsidP="00CA46A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46A2">
        <w:rPr>
          <w:rStyle w:val="s4"/>
          <w:b/>
          <w:color w:val="000000"/>
        </w:rPr>
        <w:t>2.​</w:t>
      </w:r>
      <w:r w:rsidRPr="00942ED4">
        <w:rPr>
          <w:rStyle w:val="s4"/>
          <w:color w:val="000000"/>
        </w:rPr>
        <w:t> </w:t>
      </w:r>
      <w:r w:rsidRPr="00942ED4">
        <w:rPr>
          <w:rStyle w:val="s1"/>
          <w:b/>
          <w:bCs/>
          <w:color w:val="000000"/>
        </w:rPr>
        <w:t>ТРЕБОВАНИЯ ОХРАНЫ ТРУДА ПЕРЕД НАЧАЛОМ РАБОТЫ</w:t>
      </w:r>
    </w:p>
    <w:p w14:paraId="74B18ED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 xml:space="preserve">2.1. Убедиться в исправности и надеть исправную специальную одежду, застегнув </w:t>
      </w:r>
      <w:r w:rsidR="00166B80">
        <w:rPr>
          <w:color w:val="000000"/>
        </w:rPr>
        <w:t>ее на все пуговицы.</w:t>
      </w:r>
    </w:p>
    <w:p w14:paraId="5AC0D7F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2.2. Пройти предрейсовый медицинский осмотр.</w:t>
      </w:r>
    </w:p>
    <w:p w14:paraId="332927AC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2.3. Внешним осмотром убедиться в полной исправности автомобиля и проверить:</w:t>
      </w:r>
    </w:p>
    <w:p w14:paraId="4CE3B345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техническое состояние автомобиля, обращая особое внимание на исправность шин, тормозной системы, рулевого управления, приборов освещения и сигнализации, стеклоочистители, на правильную установку зеркала заднего вида, чистоту и видимость номерных знаков и дублирующих их надписей, а также отсутствие подтекания топлива, масла и воды.</w:t>
      </w:r>
    </w:p>
    <w:p w14:paraId="56614A56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давление воздуха в шинах в соответствии с нормами;</w:t>
      </w:r>
    </w:p>
    <w:p w14:paraId="6D6DB123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наличие исправного инструмента и приспособлений;</w:t>
      </w:r>
    </w:p>
    <w:p w14:paraId="24317B23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заправку автомобиля топливом, маслом, водой, тормозной жидкостью и уровень электролита в аккумуляторной батарее.</w:t>
      </w:r>
    </w:p>
    <w:p w14:paraId="194DA517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2.4. Пуск непрогретого двигателя производить с помощью пусковой рукоятки при нейтральном положении рычага коробки передач. Брать рукоятку в обхват или применять какие-либо рычаги, действующие на нее, не допускается.</w:t>
      </w:r>
    </w:p>
    <w:p w14:paraId="52C31FBF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2.5. После запуска или прогрева двигателя необходимо проверить на ходу работу рулевого управления и тормозов, работу "СТОП" сигнала, поворотов, освещения, а также звуковой сигнал.</w:t>
      </w:r>
    </w:p>
    <w:p w14:paraId="22A5CBAA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2.6. В случае обнаружения неисправностей на линию не выезжать до полного их устр</w:t>
      </w:r>
      <w:r w:rsidR="00166B80">
        <w:rPr>
          <w:color w:val="000000"/>
        </w:rPr>
        <w:t>анения и сообщить об этом заместителю заведующей по ХЧ</w:t>
      </w:r>
      <w:r w:rsidRPr="00942ED4">
        <w:rPr>
          <w:color w:val="000000"/>
        </w:rPr>
        <w:t>.</w:t>
      </w:r>
    </w:p>
    <w:p w14:paraId="4D82F41A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2.7. Заправку автомобиля топливом производить после остановки двигателя.</w:t>
      </w:r>
    </w:p>
    <w:p w14:paraId="33DB5DE4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2.8. При работе автомобиля на этилированном бензине соблюдать следующие правила:</w:t>
      </w:r>
    </w:p>
    <w:p w14:paraId="01ADC282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операции по приемке, заправке автомобиля и перекачке этилированного бензина производить механизированным способом, находясь с наветренной стороны автомобиля;</w:t>
      </w:r>
    </w:p>
    <w:p w14:paraId="020B9E11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 xml:space="preserve">продувку </w:t>
      </w:r>
      <w:proofErr w:type="spellStart"/>
      <w:r w:rsidRPr="00942ED4">
        <w:rPr>
          <w:color w:val="000000"/>
        </w:rPr>
        <w:t>бензосистемы</w:t>
      </w:r>
      <w:proofErr w:type="spellEnd"/>
      <w:r w:rsidRPr="00942ED4">
        <w:rPr>
          <w:color w:val="000000"/>
        </w:rPr>
        <w:t xml:space="preserve"> производить насосом;</w:t>
      </w:r>
    </w:p>
    <w:p w14:paraId="12BBA56F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при попадании этилированного бензина на руки обмыть их керосином, а затем теплой водой с мылом;</w:t>
      </w:r>
    </w:p>
    <w:p w14:paraId="43C640BA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lastRenderedPageBreak/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в случае попадания этилированного бензина в глаза немедленно обратиться за медицинской помощью.</w:t>
      </w:r>
    </w:p>
    <w:p w14:paraId="27ADF4A2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2.9. Открывать крышку радиатора следует после охлаждения двигателя, оберегать руки и лицо от ожогов.</w:t>
      </w:r>
    </w:p>
    <w:p w14:paraId="578EC30B" w14:textId="77777777" w:rsidR="00942ED4" w:rsidRPr="00942ED4" w:rsidRDefault="00942ED4" w:rsidP="00CA46A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2ED4">
        <w:rPr>
          <w:rStyle w:val="s1"/>
          <w:b/>
          <w:bCs/>
          <w:color w:val="000000"/>
        </w:rPr>
        <w:t>3. ТРЕБОВАНИЯ ОХРАНЫ ТРУДА ВО ВРЕМЯ РАБОТЫ</w:t>
      </w:r>
    </w:p>
    <w:p w14:paraId="1ADD4ED2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3.1. Прежде чем начать движение с места остановки (стоянки) или выехать из гаража, убедиться, что это безопасно для рабочих и других посторонних лиц и подать предупредительный сигнал.</w:t>
      </w:r>
    </w:p>
    <w:p w14:paraId="37258F4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3.2. Быть внимательным и осторожным при движении задним ходом. При недостаточной обзорности или видимости следует воспользоваться помощью другого лица.</w:t>
      </w:r>
    </w:p>
    <w:p w14:paraId="36F57699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3.3. Скорость движения выбирать с учетом дорожных условий, видимости и обзорности, интенсивности и характера движения транспортных средств и пешеходов, особенностей и состояния автомобиля и перевозимого груза.</w:t>
      </w:r>
    </w:p>
    <w:p w14:paraId="01D39817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3.4. Выполнять требования безопасности движения и указания регулировщиков дорожного движения в соответствии с "Правилами дорожного движения".</w:t>
      </w:r>
    </w:p>
    <w:p w14:paraId="2D7E48ED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3.5. Оставлять автомобиль разрешается только после принятия мер, исключающих возможность его движения во время отсутствия водителя.</w:t>
      </w:r>
    </w:p>
    <w:p w14:paraId="60C08A22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3.6. При ремонте автомобиля на линии соблюдать меры предосторожности: съехать на обочину дороги, включить задний свет при плохой видимости, остановить автомобиль с помощью стояночной тормозной системы, включить первую передачу, подложить под колеса упоры. При работе на обочине под автомобилем находиться с противоположной стороны проезжей части.</w:t>
      </w:r>
    </w:p>
    <w:p w14:paraId="5580299E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3.7. Водителю не разрешается:</w:t>
      </w:r>
    </w:p>
    <w:p w14:paraId="30C9887D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управлять автомобилем в состоянии алкогольного опьянения или под воздействием наркотических средств;</w:t>
      </w:r>
    </w:p>
    <w:p w14:paraId="3E85E114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выезжать в рейс в болезненном состоянии или при такой степени утомления, которая может повлиять на безопасность движения;</w:t>
      </w:r>
    </w:p>
    <w:p w14:paraId="3118828D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передавать управление автомобилем посторонним лицам;</w:t>
      </w:r>
    </w:p>
    <w:p w14:paraId="14551D3D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выполнять буксировку автомобиля с целью пуска двигателя;</w:t>
      </w:r>
    </w:p>
    <w:p w14:paraId="204F619D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подогревать двигатель открытым пламенем, а так же при определении и устранении неисправностей механизмов;</w:t>
      </w:r>
    </w:p>
    <w:p w14:paraId="20607D35" w14:textId="77777777" w:rsidR="00942ED4" w:rsidRPr="00942ED4" w:rsidRDefault="00942ED4" w:rsidP="00CA46A2">
      <w:pPr>
        <w:pStyle w:val="p5"/>
        <w:shd w:val="clear" w:color="auto" w:fill="FFFFFF"/>
        <w:spacing w:before="0" w:beforeAutospacing="0" w:after="0" w:afterAutospacing="0"/>
        <w:ind w:left="566" w:hanging="282"/>
        <w:jc w:val="both"/>
        <w:rPr>
          <w:color w:val="000000"/>
        </w:rPr>
      </w:pPr>
      <w:r w:rsidRPr="00942ED4">
        <w:rPr>
          <w:rStyle w:val="s2"/>
          <w:color w:val="000000"/>
        </w:rPr>
        <w:sym w:font="Symbol" w:char="F02D"/>
      </w:r>
      <w:r w:rsidRPr="00942ED4">
        <w:rPr>
          <w:rStyle w:val="s2"/>
          <w:color w:val="000000"/>
        </w:rPr>
        <w:t>​ </w:t>
      </w:r>
      <w:r w:rsidRPr="00942ED4">
        <w:rPr>
          <w:color w:val="000000"/>
        </w:rPr>
        <w:t>протирать двигатель ветошью смоченной бензином и курить в непосредственной близости от системы питания двигателя и топливных баков.</w:t>
      </w:r>
    </w:p>
    <w:p w14:paraId="30B0246F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3.8. При постановке автомобиля на пост технического обслуживания, не имеющего принудительного перемещения, или ремонт, затянуть рычаг стояночной тормозной системы и включить первую переда</w:t>
      </w:r>
      <w:r w:rsidR="00166B80">
        <w:rPr>
          <w:color w:val="000000"/>
        </w:rPr>
        <w:t xml:space="preserve">чу. </w:t>
      </w:r>
    </w:p>
    <w:p w14:paraId="7072896B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3.9. При ремонте автомобиля содержать рабочее место в чистоте и не загромождать посторонними предметами. Сливать масло и воду только в специальную тару. Использованную ветошь складировать с негорючие изолированные ящики с плотными закрывающимися крышками.</w:t>
      </w:r>
    </w:p>
    <w:p w14:paraId="750EB89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3.10. Подъем автомобиля домкратом производить без перекосов (домкрат должен стоять вертикально, опираться на грунт всей плоскостью подошвы, головка домкрата должна упираться всей плоскостью в ось или в специально фиксированное место, при мягком грунте под домкрат подложить доску, под остальные колеса подложить башмаки).</w:t>
      </w:r>
    </w:p>
    <w:p w14:paraId="50CB85B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3.11. На разборочно-сборочных работах применять только исправные приспособления и инструмент. Трудно отвертываемые гайки смочить керосином, а потом отвернуть ключом.</w:t>
      </w:r>
    </w:p>
    <w:p w14:paraId="2AD4AA3F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3.12. Проверять совпадение отверстия ушка рессоры и серьги только при помощи бородка.</w:t>
      </w:r>
    </w:p>
    <w:p w14:paraId="3B940FA6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3.13. Подтягивать ремень вентилятора, проверять крепление водяного насоса и подтягивать сальники только после полной остановки двигателя.</w:t>
      </w:r>
    </w:p>
    <w:p w14:paraId="3A292833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3.14. Работы, связанные с заменой и перестановкой шин, рессор выполнять только после того, как автомобиль будет установлен на козелки.</w:t>
      </w:r>
    </w:p>
    <w:p w14:paraId="57F7FEA6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3.15. Демонтаж шины с диска колеса осуществлять при помощи съемника, накачивать шины в предохранительном устройстве. При накачке шин на линии колесо укладывать замочным кольцом к земле.</w:t>
      </w:r>
    </w:p>
    <w:p w14:paraId="5FF10324" w14:textId="77777777" w:rsidR="00942ED4" w:rsidRPr="00942ED4" w:rsidRDefault="00942ED4" w:rsidP="00CA46A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2ED4">
        <w:rPr>
          <w:rStyle w:val="s1"/>
          <w:b/>
          <w:bCs/>
          <w:color w:val="000000"/>
        </w:rPr>
        <w:t>4. ТРЕБОВАНИЯ ОХРАНЫ ТРУДА В АВАРИЙНЫХ СИТУАЦИЯХ</w:t>
      </w:r>
    </w:p>
    <w:p w14:paraId="3C1257F1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lastRenderedPageBreak/>
        <w:t>4.1. В случае возгорания немедленно прекратить работу, отключить электрооборудование, вызвать пожарную охрану, сообщить непосредственному руководителю и администрации организации, принять меры к эвакуации из помещения. При ликвидации загорания необходимо использовать первичные средства пожаротушения, принять участие в эвакуации людей. При загорании электрооборудования применять только углекислотные огнетушители или порошковые.</w:t>
      </w:r>
    </w:p>
    <w:p w14:paraId="26C4868E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4.2. В случае получения травмы работник обязан прекратить работу, поставить в известность непосредственного руководителя и вызвать скорую медицинскую помощь или обратиться в медицинское учреждение.</w:t>
      </w:r>
    </w:p>
    <w:p w14:paraId="5C6AAC6F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4.3. При поражении электрическим током необходимо освободить пострадавшего от действия тока путем немедленного отключения электроустановки рубильником или выключателем. Если отключить электроустановку достаточно быстро нельзя, необходимо пострадавшего освободить с помощью диэлектрических перчаток, при этом необходимо следить и за тем, чтобы самому не оказаться под напряжением. После освобождения пострадавшего от действия тока необходимо оценить его состояние, вызвать скорую медицинскую помощь и до прибытия врача оказывать первую доврачебную помощь.</w:t>
      </w:r>
    </w:p>
    <w:p w14:paraId="0365F6AB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4.4. Водитель причастный к дорожно-транспортному происшествию, вызвавшего несчастный случай (наезд на людей или столкновение с другим транспортным средством), должен немедленно сообщить в органы ГИБДД, непосредственному руководителю, оказать пострадавшему первую (доврачебную) помощь, принять меры к сохранению обстановки происшествия (аварии) до прибытия ГИБДД, если это не создает опасности для окружающих.</w:t>
      </w:r>
    </w:p>
    <w:p w14:paraId="79B4B783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4.5. Неисправную машину брать на буксир при помощи специальных приспособлений можно после разрешения инспектора ГИБДД.</w:t>
      </w:r>
    </w:p>
    <w:p w14:paraId="24F1220A" w14:textId="77777777" w:rsidR="00942ED4" w:rsidRPr="00942ED4" w:rsidRDefault="00942ED4" w:rsidP="00CA46A2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2ED4">
        <w:rPr>
          <w:rStyle w:val="s1"/>
          <w:b/>
          <w:bCs/>
          <w:color w:val="000000"/>
        </w:rPr>
        <w:t>5. ТРЕБОВАНИЯ ОХРАНЫ ТРУДА ПО ОКОНЧАНИИ РАБОТЫ</w:t>
      </w:r>
    </w:p>
    <w:p w14:paraId="51B3A070" w14:textId="77777777" w:rsidR="00942ED4" w:rsidRPr="00942ED4" w:rsidRDefault="00DA39A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5.1.  В конце рабочего дня </w:t>
      </w:r>
      <w:r w:rsidR="00942ED4" w:rsidRPr="00942ED4">
        <w:rPr>
          <w:color w:val="000000"/>
        </w:rPr>
        <w:t>проверить исправность автомобиля.</w:t>
      </w:r>
    </w:p>
    <w:p w14:paraId="731EDB7A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5.2. В случае необходимости составить заявку на текущий ремонт с перечнем неисправностей, подлежащих устранению.</w:t>
      </w:r>
    </w:p>
    <w:p w14:paraId="01D6BBA7" w14:textId="77777777" w:rsidR="00942ED4" w:rsidRPr="00942ED4" w:rsidRDefault="00DA39A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5.3. Сдать путевой лист бухгалтеру</w:t>
      </w:r>
      <w:r w:rsidR="00942ED4" w:rsidRPr="00942ED4">
        <w:rPr>
          <w:color w:val="000000"/>
        </w:rPr>
        <w:t>.</w:t>
      </w:r>
    </w:p>
    <w:p w14:paraId="25E9B18A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5.4. Снять средства индивидуальной защиты и убрать их в предназначенное для них место.</w:t>
      </w:r>
    </w:p>
    <w:p w14:paraId="114CB3A2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5.5. Вымыть руки с мылом.</w:t>
      </w:r>
    </w:p>
    <w:p w14:paraId="469416AF" w14:textId="77777777" w:rsidR="00942ED4" w:rsidRPr="00942ED4" w:rsidRDefault="00942ED4" w:rsidP="00CA46A2">
      <w:pPr>
        <w:pStyle w:val="p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942ED4">
        <w:rPr>
          <w:color w:val="000000"/>
        </w:rPr>
        <w:t>5.6. Обо всех недостатках, обнаруженных во время работы, известить своего непосредственного руководителя.</w:t>
      </w:r>
    </w:p>
    <w:p w14:paraId="3A370055" w14:textId="77777777" w:rsidR="00942ED4" w:rsidRDefault="00942ED4" w:rsidP="00CA46A2">
      <w:pPr>
        <w:jc w:val="both"/>
        <w:rPr>
          <w:sz w:val="24"/>
          <w:szCs w:val="24"/>
        </w:rPr>
      </w:pPr>
    </w:p>
    <w:p w14:paraId="6B147EAA" w14:textId="77777777" w:rsidR="00942ED4" w:rsidRDefault="00942ED4" w:rsidP="00CA46A2">
      <w:pPr>
        <w:jc w:val="both"/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r w:rsidR="00DA39A4">
        <w:rPr>
          <w:sz w:val="24"/>
          <w:szCs w:val="24"/>
          <w:u w:val="single"/>
        </w:rPr>
        <w:t>О.П. Колычева</w:t>
      </w:r>
      <w:r w:rsidRPr="00B23283">
        <w:rPr>
          <w:sz w:val="24"/>
          <w:szCs w:val="24"/>
        </w:rPr>
        <w:t xml:space="preserve">____________________/ </w:t>
      </w:r>
    </w:p>
    <w:p w14:paraId="0C4C2C08" w14:textId="77777777" w:rsidR="00942ED4" w:rsidRDefault="00942ED4" w:rsidP="00CA46A2">
      <w:pPr>
        <w:jc w:val="both"/>
        <w:rPr>
          <w:sz w:val="24"/>
          <w:szCs w:val="24"/>
        </w:rPr>
      </w:pPr>
    </w:p>
    <w:p w14:paraId="6141F483" w14:textId="74986496" w:rsidR="002D6F11" w:rsidRPr="00942ED4" w:rsidRDefault="00AD4D1F" w:rsidP="00942ED4">
      <w:pPr>
        <w:rPr>
          <w:sz w:val="24"/>
          <w:szCs w:val="24"/>
        </w:rPr>
      </w:pPr>
      <w:r w:rsidRPr="00AD4D1F">
        <w:rPr>
          <w:noProof/>
          <w:sz w:val="24"/>
          <w:szCs w:val="24"/>
        </w:rPr>
        <w:lastRenderedPageBreak/>
        <w:drawing>
          <wp:inline distT="0" distB="0" distL="0" distR="0" wp14:anchorId="6B4841EB" wp14:editId="25C83AF6">
            <wp:extent cx="6473825" cy="9154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11" cy="915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F11" w:rsidRPr="00942ED4" w:rsidSect="00AD4D1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2ED4"/>
    <w:rsid w:val="000667B3"/>
    <w:rsid w:val="00166B80"/>
    <w:rsid w:val="00167D3E"/>
    <w:rsid w:val="00271F66"/>
    <w:rsid w:val="002D6F11"/>
    <w:rsid w:val="00371096"/>
    <w:rsid w:val="006037D7"/>
    <w:rsid w:val="0061611B"/>
    <w:rsid w:val="007C2BE2"/>
    <w:rsid w:val="00905591"/>
    <w:rsid w:val="00942ED4"/>
    <w:rsid w:val="0098610D"/>
    <w:rsid w:val="00AD4D1F"/>
    <w:rsid w:val="00B03D30"/>
    <w:rsid w:val="00CA46A2"/>
    <w:rsid w:val="00CB3540"/>
    <w:rsid w:val="00CD7E6E"/>
    <w:rsid w:val="00CE301F"/>
    <w:rsid w:val="00D94578"/>
    <w:rsid w:val="00DA39A4"/>
    <w:rsid w:val="00FA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FBF5C"/>
  <w15:docId w15:val="{BA0B8244-8468-4B26-BC69-092C1970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E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42E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42ED4"/>
  </w:style>
  <w:style w:type="paragraph" w:customStyle="1" w:styleId="p4">
    <w:name w:val="p4"/>
    <w:basedOn w:val="a"/>
    <w:rsid w:val="00942E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942E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942ED4"/>
  </w:style>
  <w:style w:type="character" w:customStyle="1" w:styleId="s3">
    <w:name w:val="s3"/>
    <w:basedOn w:val="a0"/>
    <w:rsid w:val="00942ED4"/>
  </w:style>
  <w:style w:type="character" w:customStyle="1" w:styleId="s4">
    <w:name w:val="s4"/>
    <w:basedOn w:val="a0"/>
    <w:rsid w:val="0094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15</cp:revision>
  <cp:lastPrinted>2022-02-27T09:41:00Z</cp:lastPrinted>
  <dcterms:created xsi:type="dcterms:W3CDTF">2021-07-06T08:10:00Z</dcterms:created>
  <dcterms:modified xsi:type="dcterms:W3CDTF">2022-03-02T12:13:00Z</dcterms:modified>
</cp:coreProperties>
</file>