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0" w:rsidRPr="00E67DA0" w:rsidRDefault="00E67DA0" w:rsidP="00E67DA0">
      <w:pPr>
        <w:shd w:val="clear" w:color="auto" w:fill="FFFFFF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lang w:val="ru-RU" w:eastAsia="ru-RU"/>
        </w:rPr>
      </w:pPr>
      <w:r w:rsidRPr="00E67DA0">
        <w:rPr>
          <w:rFonts w:ascii="Times New Roman" w:eastAsia="Times New Roman" w:hAnsi="Times New Roman"/>
          <w:b/>
          <w:color w:val="000000"/>
          <w:sz w:val="28"/>
          <w:lang w:val="ru-RU" w:eastAsia="ru-RU"/>
        </w:rPr>
        <w:t>МАОУ ДОД детский сад "Сказка" структурное подразделение "Звездочка"</w:t>
      </w:r>
    </w:p>
    <w:p w:rsidR="00970583" w:rsidRDefault="00970583" w:rsidP="00E67DA0">
      <w:pPr>
        <w:pStyle w:val="af4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</w:p>
    <w:p w:rsidR="00AC49D7" w:rsidRDefault="00AC49D7" w:rsidP="00970583">
      <w:pPr>
        <w:pStyle w:val="af4"/>
        <w:spacing w:before="0" w:beforeAutospacing="0" w:after="240" w:afterAutospacing="0"/>
        <w:rPr>
          <w:b/>
          <w:bCs/>
          <w:color w:val="464646"/>
        </w:rPr>
      </w:pPr>
    </w:p>
    <w:p w:rsidR="00AC49D7" w:rsidRDefault="00AC49D7" w:rsidP="00970583">
      <w:pPr>
        <w:pStyle w:val="af4"/>
        <w:spacing w:before="0" w:beforeAutospacing="0" w:after="240" w:afterAutospacing="0"/>
        <w:rPr>
          <w:b/>
          <w:bCs/>
          <w:color w:val="464646"/>
        </w:rPr>
      </w:pPr>
    </w:p>
    <w:p w:rsidR="00AC49D7" w:rsidRDefault="00AC49D7" w:rsidP="00970583">
      <w:pPr>
        <w:pStyle w:val="af4"/>
        <w:spacing w:before="0" w:beforeAutospacing="0" w:after="240" w:afterAutospacing="0"/>
        <w:rPr>
          <w:b/>
          <w:bCs/>
          <w:color w:val="464646"/>
        </w:rPr>
      </w:pPr>
    </w:p>
    <w:p w:rsidR="00AC49D7" w:rsidRDefault="00AC49D7" w:rsidP="00BC286F">
      <w:pPr>
        <w:pStyle w:val="af4"/>
        <w:spacing w:before="0" w:beforeAutospacing="0" w:after="240" w:afterAutospacing="0"/>
        <w:jc w:val="right"/>
        <w:rPr>
          <w:b/>
          <w:bCs/>
          <w:color w:val="464646"/>
        </w:rPr>
      </w:pPr>
    </w:p>
    <w:p w:rsidR="00BC286F" w:rsidRDefault="00BC286F" w:rsidP="00BC286F">
      <w:pPr>
        <w:pStyle w:val="af4"/>
        <w:spacing w:before="0" w:beforeAutospacing="0" w:after="240" w:afterAutospacing="0"/>
        <w:jc w:val="right"/>
        <w:rPr>
          <w:b/>
          <w:bCs/>
          <w:color w:val="464646"/>
        </w:rPr>
      </w:pPr>
    </w:p>
    <w:p w:rsidR="00BC286F" w:rsidRDefault="00BC286F" w:rsidP="00BC286F">
      <w:pPr>
        <w:pStyle w:val="af4"/>
        <w:spacing w:before="0" w:beforeAutospacing="0" w:after="240" w:afterAutospacing="0"/>
        <w:jc w:val="right"/>
        <w:rPr>
          <w:b/>
          <w:bCs/>
          <w:color w:val="464646"/>
        </w:rPr>
      </w:pPr>
    </w:p>
    <w:p w:rsidR="00AC49D7" w:rsidRDefault="00AC49D7" w:rsidP="00970583">
      <w:pPr>
        <w:pStyle w:val="af4"/>
        <w:spacing w:before="0" w:beforeAutospacing="0" w:after="240" w:afterAutospacing="0"/>
        <w:rPr>
          <w:b/>
          <w:bCs/>
          <w:color w:val="464646"/>
        </w:rPr>
      </w:pPr>
    </w:p>
    <w:p w:rsidR="00AC49D7" w:rsidRDefault="00AC49D7" w:rsidP="00970583">
      <w:pPr>
        <w:pStyle w:val="af4"/>
        <w:spacing w:before="0" w:beforeAutospacing="0" w:after="240" w:afterAutospacing="0"/>
        <w:rPr>
          <w:b/>
          <w:bCs/>
          <w:color w:val="464646"/>
        </w:rPr>
      </w:pPr>
    </w:p>
    <w:p w:rsidR="00AC49D7" w:rsidRDefault="00AC49D7" w:rsidP="00970583">
      <w:pPr>
        <w:pStyle w:val="af4"/>
        <w:spacing w:before="0" w:beforeAutospacing="0" w:after="240" w:afterAutospacing="0"/>
        <w:rPr>
          <w:b/>
          <w:bCs/>
          <w:color w:val="464646"/>
        </w:rPr>
      </w:pPr>
    </w:p>
    <w:p w:rsidR="00BC286F" w:rsidRPr="00BC286F" w:rsidRDefault="00BC286F" w:rsidP="00BC286F">
      <w:pPr>
        <w:pStyle w:val="af4"/>
        <w:spacing w:before="0" w:beforeAutospacing="0" w:after="240" w:afterAutospacing="0"/>
        <w:rPr>
          <w:b/>
          <w:bCs/>
          <w:color w:val="464646"/>
          <w:sz w:val="44"/>
          <w:szCs w:val="44"/>
        </w:rPr>
      </w:pPr>
      <w:r w:rsidRPr="00BC286F">
        <w:rPr>
          <w:b/>
          <w:bCs/>
          <w:color w:val="464646"/>
          <w:sz w:val="44"/>
          <w:szCs w:val="44"/>
        </w:rPr>
        <w:t>Занятие ФЭМП (вторая младшая группа)</w:t>
      </w:r>
    </w:p>
    <w:p w:rsidR="00BC286F" w:rsidRDefault="00BC286F" w:rsidP="00BC286F">
      <w:pPr>
        <w:pStyle w:val="af4"/>
        <w:spacing w:before="0" w:beforeAutospacing="0" w:after="240" w:afterAutospacing="0"/>
        <w:rPr>
          <w:b/>
          <w:bCs/>
          <w:color w:val="464646"/>
          <w:sz w:val="44"/>
          <w:szCs w:val="44"/>
        </w:rPr>
      </w:pPr>
      <w:r w:rsidRPr="00BC286F">
        <w:rPr>
          <w:b/>
          <w:bCs/>
          <w:color w:val="464646"/>
          <w:sz w:val="44"/>
          <w:szCs w:val="44"/>
        </w:rPr>
        <w:t>Тема: "В гости к Мишке мы пойдем"</w:t>
      </w:r>
    </w:p>
    <w:p w:rsidR="00BC286F" w:rsidRDefault="00BC286F" w:rsidP="00BC286F">
      <w:pPr>
        <w:pStyle w:val="af4"/>
        <w:spacing w:before="0" w:beforeAutospacing="0" w:after="240" w:afterAutospacing="0"/>
        <w:rPr>
          <w:b/>
          <w:bCs/>
          <w:color w:val="464646"/>
          <w:sz w:val="44"/>
          <w:szCs w:val="44"/>
        </w:rPr>
      </w:pPr>
    </w:p>
    <w:p w:rsidR="00BC286F" w:rsidRDefault="00BC286F" w:rsidP="00BC286F">
      <w:pPr>
        <w:pStyle w:val="af4"/>
        <w:spacing w:before="0" w:beforeAutospacing="0" w:after="240" w:afterAutospacing="0"/>
        <w:rPr>
          <w:b/>
          <w:bCs/>
          <w:color w:val="464646"/>
          <w:sz w:val="44"/>
          <w:szCs w:val="44"/>
        </w:rPr>
      </w:pPr>
    </w:p>
    <w:p w:rsidR="00BC286F" w:rsidRDefault="00BC286F" w:rsidP="00BC286F">
      <w:pPr>
        <w:pStyle w:val="af4"/>
        <w:spacing w:before="0" w:beforeAutospacing="0" w:after="240" w:afterAutospacing="0"/>
        <w:rPr>
          <w:b/>
          <w:bCs/>
          <w:color w:val="464646"/>
          <w:sz w:val="44"/>
          <w:szCs w:val="44"/>
        </w:rPr>
      </w:pPr>
    </w:p>
    <w:p w:rsidR="00BC286F" w:rsidRPr="00BC286F" w:rsidRDefault="00BC286F" w:rsidP="00BC286F">
      <w:pPr>
        <w:pStyle w:val="af4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                                                 </w:t>
      </w:r>
    </w:p>
    <w:p w:rsidR="00BC286F" w:rsidRPr="00BC286F" w:rsidRDefault="00BC286F" w:rsidP="00BC286F">
      <w:pPr>
        <w:pStyle w:val="af4"/>
        <w:spacing w:before="0" w:beforeAutospacing="0" w:after="240" w:afterAutospacing="0"/>
        <w:jc w:val="right"/>
        <w:rPr>
          <w:b/>
          <w:bCs/>
          <w:color w:val="464646"/>
          <w:sz w:val="28"/>
          <w:szCs w:val="28"/>
        </w:rPr>
      </w:pPr>
    </w:p>
    <w:p w:rsidR="00BC286F" w:rsidRDefault="00BC286F" w:rsidP="00BC286F">
      <w:pPr>
        <w:pStyle w:val="af4"/>
        <w:spacing w:before="0" w:beforeAutospacing="0" w:after="240" w:afterAutospacing="0"/>
        <w:jc w:val="right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Разработала воспитатель</w:t>
      </w:r>
    </w:p>
    <w:p w:rsidR="00BC286F" w:rsidRDefault="00BC286F" w:rsidP="00BC286F">
      <w:pPr>
        <w:pStyle w:val="af4"/>
        <w:spacing w:before="0" w:beforeAutospacing="0" w:after="240" w:afterAutospacing="0"/>
        <w:jc w:val="right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второй младшей группы "Кузнечики"</w:t>
      </w:r>
    </w:p>
    <w:p w:rsidR="00BC286F" w:rsidRDefault="00BC286F" w:rsidP="00BC286F">
      <w:pPr>
        <w:pStyle w:val="af4"/>
        <w:spacing w:before="0" w:beforeAutospacing="0" w:after="240" w:afterAutospacing="0"/>
        <w:jc w:val="right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Толмачева Е.Н.</w:t>
      </w:r>
    </w:p>
    <w:p w:rsidR="00BC286F" w:rsidRDefault="00BC286F" w:rsidP="00BC286F">
      <w:pPr>
        <w:pStyle w:val="af4"/>
        <w:spacing w:before="0" w:beforeAutospacing="0" w:after="240" w:afterAutospacing="0"/>
        <w:jc w:val="right"/>
        <w:rPr>
          <w:b/>
          <w:bCs/>
          <w:color w:val="464646"/>
          <w:sz w:val="28"/>
          <w:szCs w:val="28"/>
        </w:rPr>
      </w:pPr>
    </w:p>
    <w:p w:rsidR="00BC286F" w:rsidRDefault="00BC286F" w:rsidP="00BC286F">
      <w:pPr>
        <w:pStyle w:val="af4"/>
        <w:spacing w:before="0" w:beforeAutospacing="0" w:after="240" w:afterAutospacing="0"/>
        <w:jc w:val="right"/>
        <w:rPr>
          <w:b/>
          <w:bCs/>
          <w:color w:val="464646"/>
          <w:sz w:val="28"/>
          <w:szCs w:val="28"/>
        </w:rPr>
      </w:pPr>
    </w:p>
    <w:p w:rsidR="00BC286F" w:rsidRDefault="00BC286F" w:rsidP="00BC286F">
      <w:pPr>
        <w:pStyle w:val="af4"/>
        <w:spacing w:before="0" w:beforeAutospacing="0" w:after="240" w:afterAutospacing="0"/>
        <w:jc w:val="center"/>
        <w:rPr>
          <w:b/>
          <w:bCs/>
          <w:color w:val="464646"/>
          <w:sz w:val="28"/>
          <w:szCs w:val="28"/>
        </w:rPr>
      </w:pPr>
      <w:proofErr w:type="spellStart"/>
      <w:r>
        <w:rPr>
          <w:b/>
          <w:bCs/>
          <w:color w:val="464646"/>
          <w:sz w:val="28"/>
          <w:szCs w:val="28"/>
        </w:rPr>
        <w:t>С.Омутинское</w:t>
      </w:r>
      <w:proofErr w:type="spellEnd"/>
    </w:p>
    <w:p w:rsidR="00BC286F" w:rsidRPr="00BC286F" w:rsidRDefault="00BC286F" w:rsidP="00BC286F">
      <w:pPr>
        <w:pStyle w:val="af4"/>
        <w:spacing w:before="0" w:beforeAutospacing="0" w:after="240" w:afterAutospacing="0"/>
        <w:jc w:val="center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2022г.</w:t>
      </w:r>
    </w:p>
    <w:p w:rsidR="00AC49D7" w:rsidRDefault="00AC49D7" w:rsidP="00970583">
      <w:pPr>
        <w:pStyle w:val="af4"/>
        <w:spacing w:before="0" w:beforeAutospacing="0" w:after="240" w:afterAutospacing="0"/>
        <w:rPr>
          <w:b/>
          <w:bCs/>
          <w:color w:val="464646"/>
        </w:rPr>
      </w:pPr>
      <w:r>
        <w:rPr>
          <w:b/>
          <w:bCs/>
          <w:color w:val="464646"/>
        </w:rPr>
        <w:lastRenderedPageBreak/>
        <w:t>Занятие ФЭМП (вторая младшая группа)</w:t>
      </w:r>
    </w:p>
    <w:p w:rsidR="00AC49D7" w:rsidRDefault="00AC49D7" w:rsidP="00970583">
      <w:pPr>
        <w:pStyle w:val="af4"/>
        <w:spacing w:before="0" w:beforeAutospacing="0" w:after="240" w:afterAutospacing="0"/>
        <w:rPr>
          <w:b/>
          <w:bCs/>
          <w:color w:val="464646"/>
        </w:rPr>
      </w:pPr>
      <w:r>
        <w:rPr>
          <w:b/>
          <w:bCs/>
          <w:color w:val="464646"/>
        </w:rPr>
        <w:t>Тема: "В гости к Мишке мы пойдем"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b/>
          <w:bCs/>
          <w:color w:val="464646"/>
        </w:rPr>
        <w:t xml:space="preserve">Цели: </w:t>
      </w:r>
      <w:r w:rsidR="00E35F4E">
        <w:rPr>
          <w:color w:val="464646"/>
        </w:rPr>
        <w:t>Закрепление знаний</w:t>
      </w:r>
      <w:r w:rsidRPr="00970583">
        <w:rPr>
          <w:color w:val="464646"/>
        </w:rPr>
        <w:t xml:space="preserve"> о геометрических фигурах, </w:t>
      </w:r>
      <w:r w:rsidR="00E35F4E">
        <w:rPr>
          <w:color w:val="464646"/>
        </w:rPr>
        <w:t>определений:</w:t>
      </w:r>
      <w:r w:rsidRPr="00970583">
        <w:rPr>
          <w:color w:val="464646"/>
        </w:rPr>
        <w:t xml:space="preserve"> один, много, ни одного.</w:t>
      </w:r>
    </w:p>
    <w:p w:rsidR="00970583" w:rsidRPr="00970583" w:rsidRDefault="00E35F4E" w:rsidP="00970583">
      <w:pPr>
        <w:pStyle w:val="af4"/>
        <w:spacing w:before="0" w:beforeAutospacing="0" w:after="240" w:afterAutospacing="0"/>
        <w:rPr>
          <w:color w:val="464646"/>
        </w:rPr>
      </w:pPr>
      <w:r>
        <w:rPr>
          <w:color w:val="464646"/>
        </w:rPr>
        <w:t>Формирование умения</w:t>
      </w:r>
      <w:r w:rsidR="00970583" w:rsidRPr="00970583">
        <w:rPr>
          <w:color w:val="464646"/>
        </w:rPr>
        <w:t xml:space="preserve"> составлять группу из отдельных предметов и выделять из нее один предмет.</w:t>
      </w:r>
    </w:p>
    <w:p w:rsidR="00BC286F" w:rsidRDefault="00970583" w:rsidP="00970583">
      <w:pPr>
        <w:pStyle w:val="af4"/>
        <w:spacing w:before="0" w:beforeAutospacing="0" w:after="240" w:afterAutospacing="0"/>
        <w:rPr>
          <w:b/>
          <w:bCs/>
          <w:color w:val="464646"/>
        </w:rPr>
      </w:pPr>
      <w:r w:rsidRPr="00970583">
        <w:rPr>
          <w:b/>
          <w:bCs/>
          <w:color w:val="464646"/>
        </w:rPr>
        <w:t xml:space="preserve">Программное содержание. 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b/>
          <w:bCs/>
          <w:color w:val="464646"/>
        </w:rPr>
        <w:t>Образовательные задачи</w:t>
      </w:r>
      <w:r w:rsidR="00BC286F">
        <w:rPr>
          <w:b/>
          <w:bCs/>
          <w:color w:val="464646"/>
        </w:rPr>
        <w:t>:</w:t>
      </w:r>
    </w:p>
    <w:p w:rsidR="00970583" w:rsidRPr="00970583" w:rsidRDefault="00E35F4E" w:rsidP="00970583">
      <w:pPr>
        <w:pStyle w:val="af4"/>
        <w:spacing w:before="0" w:beforeAutospacing="0" w:after="240" w:afterAutospacing="0"/>
        <w:rPr>
          <w:color w:val="464646"/>
        </w:rPr>
      </w:pPr>
      <w:r>
        <w:rPr>
          <w:color w:val="464646"/>
        </w:rPr>
        <w:t>-П</w:t>
      </w:r>
      <w:r w:rsidR="00970583" w:rsidRPr="00970583">
        <w:rPr>
          <w:color w:val="464646"/>
        </w:rPr>
        <w:t>родолжать учить детей вести диалог с воспитателем: слушать и понимать заданный вопрос и понятно отвечать на него;</w:t>
      </w:r>
    </w:p>
    <w:p w:rsidR="00970583" w:rsidRPr="00970583" w:rsidRDefault="00E35F4E" w:rsidP="00970583">
      <w:pPr>
        <w:pStyle w:val="af4"/>
        <w:spacing w:before="0" w:beforeAutospacing="0" w:after="240" w:afterAutospacing="0"/>
        <w:rPr>
          <w:color w:val="464646"/>
        </w:rPr>
      </w:pPr>
      <w:r>
        <w:rPr>
          <w:color w:val="464646"/>
        </w:rPr>
        <w:t>-З</w:t>
      </w:r>
      <w:r w:rsidR="00970583" w:rsidRPr="00970583">
        <w:rPr>
          <w:color w:val="464646"/>
        </w:rPr>
        <w:t>акреплять и обобщать знания детей о количестве пр</w:t>
      </w:r>
      <w:r w:rsidR="00BC286F">
        <w:rPr>
          <w:color w:val="464646"/>
        </w:rPr>
        <w:t>едметов (один, много, ни одного)</w:t>
      </w:r>
    </w:p>
    <w:p w:rsidR="00970583" w:rsidRPr="00970583" w:rsidRDefault="00E35F4E" w:rsidP="00970583">
      <w:pPr>
        <w:pStyle w:val="af4"/>
        <w:spacing w:before="0" w:beforeAutospacing="0" w:after="240" w:afterAutospacing="0"/>
        <w:rPr>
          <w:color w:val="464646"/>
        </w:rPr>
      </w:pPr>
      <w:r>
        <w:rPr>
          <w:color w:val="464646"/>
        </w:rPr>
        <w:t>-З</w:t>
      </w:r>
      <w:r w:rsidR="00970583" w:rsidRPr="00970583">
        <w:rPr>
          <w:color w:val="464646"/>
        </w:rPr>
        <w:t>акреплять умение различать и называть основные цвета: красный, синий, жёлтый, зелёный;</w:t>
      </w:r>
    </w:p>
    <w:p w:rsidR="00970583" w:rsidRPr="00BC286F" w:rsidRDefault="00970583" w:rsidP="00970583">
      <w:pPr>
        <w:pStyle w:val="af4"/>
        <w:spacing w:before="0" w:beforeAutospacing="0" w:after="240" w:afterAutospacing="0"/>
        <w:rPr>
          <w:b/>
          <w:color w:val="464646"/>
        </w:rPr>
      </w:pPr>
      <w:r w:rsidRPr="00BC286F">
        <w:rPr>
          <w:b/>
          <w:color w:val="464646"/>
        </w:rPr>
        <w:t>Развивающие задачи: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-Развивать речь, наблюдательность, мыслительную активность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-Расширять и активизировать словарь детей.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-Развивать логическое мышление.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b/>
          <w:bCs/>
          <w:color w:val="464646"/>
        </w:rPr>
        <w:t>Воспитательные задачи: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 Воспитывать желание трудиться;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 Воспитывать доброту и отзывчивость.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b/>
          <w:bCs/>
          <w:color w:val="464646"/>
        </w:rPr>
        <w:t>Оборудование и материалы: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Демонстрационные: мягкая игрушка Медвежонок. Большой и маленький кубики. Большая и маленькая коробка.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Раздаточные: Большие и маленькие кубики по числу детей. Тарелочки по одной штуке на ребёнка. Кружочки синего цвета в розетках на каждого ребёнка.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b/>
          <w:bCs/>
          <w:color w:val="464646"/>
        </w:rPr>
        <w:t>Ход занятия</w:t>
      </w:r>
    </w:p>
    <w:p w:rsidR="00970583" w:rsidRPr="00BC286F" w:rsidRDefault="00970583" w:rsidP="00970583">
      <w:pPr>
        <w:pStyle w:val="af4"/>
        <w:spacing w:before="0" w:beforeAutospacing="0" w:after="240" w:afterAutospacing="0"/>
        <w:rPr>
          <w:b/>
          <w:color w:val="464646"/>
        </w:rPr>
      </w:pPr>
      <w:r w:rsidRPr="00BC286F">
        <w:rPr>
          <w:b/>
          <w:color w:val="464646"/>
        </w:rPr>
        <w:t>1. Сюрпризный момент</w:t>
      </w:r>
    </w:p>
    <w:p w:rsidR="00970583" w:rsidRPr="00970583" w:rsidRDefault="00AC49D7" w:rsidP="00970583">
      <w:pPr>
        <w:pStyle w:val="af4"/>
        <w:spacing w:before="0" w:beforeAutospacing="0" w:after="240" w:afterAutospacing="0"/>
        <w:rPr>
          <w:color w:val="464646"/>
        </w:rPr>
      </w:pPr>
      <w:r>
        <w:rPr>
          <w:color w:val="464646"/>
        </w:rPr>
        <w:t>Внесение</w:t>
      </w:r>
      <w:r w:rsidR="00970583" w:rsidRPr="00970583">
        <w:rPr>
          <w:color w:val="464646"/>
        </w:rPr>
        <w:t xml:space="preserve"> сказочного героя Медвежонка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 Ребята, к нам сегодня придёт гость, я вам загадаю загадку, а вы отгадайте кто же он?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Он коричневый, лохматый.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Угадайте-ка, ребята,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lastRenderedPageBreak/>
        <w:t>Кто, построив теплый дом,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Спит всю зиму в доме том?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 Правильно это медвежонок, его зовут Мишутка.</w:t>
      </w:r>
    </w:p>
    <w:p w:rsidR="00970583" w:rsidRPr="00BC286F" w:rsidRDefault="00970583" w:rsidP="00970583">
      <w:pPr>
        <w:pStyle w:val="af4"/>
        <w:spacing w:before="0" w:beforeAutospacing="0" w:after="240" w:afterAutospacing="0"/>
        <w:rPr>
          <w:b/>
          <w:color w:val="464646"/>
        </w:rPr>
      </w:pPr>
      <w:r w:rsidRPr="00BC286F">
        <w:rPr>
          <w:b/>
          <w:color w:val="464646"/>
        </w:rPr>
        <w:t>2. Основная часть.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1. Дидактическая игра «Разложи кубики по коробкам» (на ковре)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Воспитатель: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Ребята что-то наш Мишутка грустный? Почему ты такой грустный?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 Ребята он говорит, что у него рассыпались две коробки кубиков. И правда, посмотрите - сколько кубиков на нашем к</w:t>
      </w:r>
      <w:r w:rsidR="00E35F4E">
        <w:rPr>
          <w:color w:val="464646"/>
        </w:rPr>
        <w:t>овре? Давайте их рассмотрим: - М</w:t>
      </w:r>
      <w:r w:rsidRPr="00970583">
        <w:rPr>
          <w:color w:val="464646"/>
        </w:rPr>
        <w:t>аша, какие кубики по величине (больше и маленькие). Какого цвета кубики?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Дети называют цвета (синий, жёлтый, красный, зелёный)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 xml:space="preserve">- Мишка просит разложить кубики по коробкам: большие кубики в большую коробку, а маленькие в маленькую коробку, давайте мы поможем </w:t>
      </w:r>
      <w:proofErr w:type="spellStart"/>
      <w:r w:rsidRPr="00970583">
        <w:rPr>
          <w:color w:val="464646"/>
        </w:rPr>
        <w:t>Мишеньке</w:t>
      </w:r>
      <w:proofErr w:type="spellEnd"/>
      <w:r w:rsidRPr="00970583">
        <w:rPr>
          <w:color w:val="464646"/>
        </w:rPr>
        <w:t>. Посмотрите на свои кубики. Покажите большой кубик (показывают) Покажите маленький (показывают)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 Посмотрите</w:t>
      </w:r>
      <w:r w:rsidR="00E35F4E">
        <w:rPr>
          <w:color w:val="464646"/>
        </w:rPr>
        <w:br/>
        <w:t>,</w:t>
      </w:r>
      <w:r w:rsidRPr="00970583">
        <w:rPr>
          <w:color w:val="464646"/>
        </w:rPr>
        <w:t xml:space="preserve"> это какая коробка? (большая)</w:t>
      </w:r>
    </w:p>
    <w:p w:rsidR="00970583" w:rsidRPr="00970583" w:rsidRDefault="00E35F4E" w:rsidP="00970583">
      <w:pPr>
        <w:pStyle w:val="af4"/>
        <w:spacing w:before="0" w:beforeAutospacing="0" w:after="0" w:afterAutospacing="0"/>
        <w:rPr>
          <w:color w:val="464646"/>
        </w:rPr>
      </w:pPr>
      <w:r>
        <w:rPr>
          <w:color w:val="464646"/>
        </w:rPr>
        <w:t>- А эта коробка</w:t>
      </w:r>
      <w:r w:rsidR="00970583" w:rsidRPr="00970583">
        <w:rPr>
          <w:color w:val="464646"/>
        </w:rPr>
        <w:t xml:space="preserve"> какая? (маленькая)</w:t>
      </w:r>
    </w:p>
    <w:p w:rsidR="00970583" w:rsidRPr="00970583" w:rsidRDefault="00E35F4E" w:rsidP="00970583">
      <w:pPr>
        <w:pStyle w:val="af4"/>
        <w:spacing w:before="0" w:beforeAutospacing="0" w:after="240" w:afterAutospacing="0"/>
        <w:rPr>
          <w:color w:val="464646"/>
        </w:rPr>
      </w:pPr>
      <w:r>
        <w:rPr>
          <w:color w:val="464646"/>
        </w:rPr>
        <w:t xml:space="preserve">Ребята, большой кубик </w:t>
      </w:r>
      <w:r w:rsidR="00970583" w:rsidRPr="00970583">
        <w:rPr>
          <w:color w:val="464646"/>
        </w:rPr>
        <w:t xml:space="preserve">я положу в большую коробку, а маленький </w:t>
      </w:r>
      <w:r>
        <w:rPr>
          <w:color w:val="464646"/>
        </w:rPr>
        <w:t xml:space="preserve"> - </w:t>
      </w:r>
      <w:r w:rsidR="00970583" w:rsidRPr="00970583">
        <w:rPr>
          <w:color w:val="464646"/>
        </w:rPr>
        <w:t>в маленькую коробку (дети выполняют задания после объяснения воспитателя, по одному подходят и складывают кубики по коробкам.)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 Вот мы и помогли Медвежонку: большие кубики сложили в большую коробку, а маленькие в маленькую коробку. Мишка доволен, он улыбается.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b/>
          <w:bCs/>
          <w:color w:val="464646"/>
        </w:rPr>
        <w:t>Физкультминутка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Раз, два, три, четыре, пять. Вышел мишка погулять.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Наклонился, потянулся и пошел медок искать.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Дети</w:t>
      </w:r>
      <w:r w:rsidR="00E35F4E">
        <w:rPr>
          <w:color w:val="464646"/>
        </w:rPr>
        <w:t>,</w:t>
      </w:r>
      <w:r w:rsidRPr="00970583">
        <w:rPr>
          <w:color w:val="464646"/>
        </w:rPr>
        <w:t xml:space="preserve"> давайте пригласим Мишку поиграть с нами за столами.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BC286F">
        <w:rPr>
          <w:b/>
          <w:color w:val="464646"/>
        </w:rPr>
        <w:t>3.</w:t>
      </w:r>
      <w:r w:rsidRPr="00970583">
        <w:rPr>
          <w:color w:val="464646"/>
        </w:rPr>
        <w:t xml:space="preserve"> </w:t>
      </w:r>
      <w:r w:rsidRPr="00BC286F">
        <w:rPr>
          <w:b/>
          <w:color w:val="464646"/>
        </w:rPr>
        <w:t xml:space="preserve">Дидактическая игра «Один и много» </w:t>
      </w:r>
      <w:r w:rsidRPr="00E35F4E">
        <w:rPr>
          <w:color w:val="464646"/>
        </w:rPr>
        <w:t>(за столами)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На столе разложены тарелочки. У каждого ребенка своя тарелочка белого цвета и коробочка с раздаточным материалом (кружочками синего цвета.)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Воспитатель: Дети, у каждого на столе белая тарелочка. Какая тарелочка по форме? (круглая). А ещё перед вами коробочки, что в них? (круги) Какого они цвета? (синего) Сколько кругов? (много). А на тарелочке? (ни одного.)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lastRenderedPageBreak/>
        <w:t>Сейчас вы возьмите по одному кругу и положите на свою тарелочку. Сколько кругов у вас стало на тарелочке? (один).А сколько осталось в коробке? (много). Теперь сделайте так, чтобы на тарелочке стало много кругов, а в коробочке ни одного. Дети выполняют задание.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Сколько в коробочке кругов? (ни одного)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А у вас на тарелочке (много). Ребята, посмотрите, а у Мишки в тарелочке сколько кругов? (ни одного). Давайте, каждый из вас положит к нему на тарелку по одному кругу.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 Ваня, сколько ты будешь класть кругов (один)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- Маша, а ты сколько? (один)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Один, один, один, - посмотрите. Сколько кругов стало у мишки? (много)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Было ни одного, а стало много. Давайте эту тарелочку подарим Мишутке.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"Спасибо, дети!'' - говорит Мишка.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 xml:space="preserve">Вот какие мы с вами молодцы, помогли собрать большие и маленькие кубики </w:t>
      </w:r>
      <w:proofErr w:type="spellStart"/>
      <w:r w:rsidRPr="00970583">
        <w:rPr>
          <w:color w:val="464646"/>
        </w:rPr>
        <w:t>Мишеньке</w:t>
      </w:r>
      <w:proofErr w:type="spellEnd"/>
      <w:r w:rsidRPr="00970583">
        <w:rPr>
          <w:color w:val="464646"/>
        </w:rPr>
        <w:t xml:space="preserve"> и раскладывали круги (один, много, ни одного!) Молодцы!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4. Подвижная игра «У медведя во бору».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Воспитатель играет с детьми в игру: воспитатель-медведь после слов</w:t>
      </w:r>
    </w:p>
    <w:p w:rsidR="00970583" w:rsidRPr="00970583" w:rsidRDefault="00970583" w:rsidP="00970583">
      <w:pPr>
        <w:pStyle w:val="af4"/>
        <w:spacing w:before="0" w:beforeAutospacing="0" w:after="240" w:afterAutospacing="0"/>
        <w:rPr>
          <w:color w:val="464646"/>
        </w:rPr>
      </w:pPr>
      <w:r w:rsidRPr="00970583">
        <w:rPr>
          <w:color w:val="464646"/>
        </w:rPr>
        <w:t>«А медведь не спит и на нас рычит» ловит детей.</w:t>
      </w:r>
    </w:p>
    <w:p w:rsidR="00970583" w:rsidRPr="00BC286F" w:rsidRDefault="00970583" w:rsidP="00970583">
      <w:pPr>
        <w:pStyle w:val="af4"/>
        <w:spacing w:before="0" w:beforeAutospacing="0" w:after="240" w:afterAutospacing="0"/>
        <w:rPr>
          <w:b/>
          <w:color w:val="464646"/>
        </w:rPr>
      </w:pPr>
      <w:r w:rsidRPr="00BC286F">
        <w:rPr>
          <w:b/>
          <w:color w:val="464646"/>
        </w:rPr>
        <w:t>5.Заключительная часть</w:t>
      </w:r>
    </w:p>
    <w:p w:rsidR="00970583" w:rsidRPr="00970583" w:rsidRDefault="00970583" w:rsidP="00970583">
      <w:pPr>
        <w:pStyle w:val="af4"/>
        <w:spacing w:before="0" w:beforeAutospacing="0" w:after="0" w:afterAutospacing="0"/>
        <w:rPr>
          <w:color w:val="464646"/>
        </w:rPr>
      </w:pPr>
      <w:r w:rsidRPr="00970583">
        <w:rPr>
          <w:color w:val="464646"/>
        </w:rPr>
        <w:t>Медведь про</w:t>
      </w:r>
      <w:r w:rsidR="00BC286F">
        <w:rPr>
          <w:color w:val="464646"/>
        </w:rPr>
        <w:t>щается с ребятами и обещает прий</w:t>
      </w:r>
      <w:r w:rsidRPr="00970583">
        <w:rPr>
          <w:color w:val="464646"/>
        </w:rPr>
        <w:t>ти в ним в гости весной, когда проснется.</w:t>
      </w:r>
    </w:p>
    <w:p w:rsidR="00970583" w:rsidRPr="00970583" w:rsidRDefault="00970583">
      <w:pPr>
        <w:rPr>
          <w:rFonts w:ascii="Times New Roman" w:hAnsi="Times New Roman"/>
          <w:lang w:val="ru-RU"/>
        </w:rPr>
      </w:pPr>
    </w:p>
    <w:sectPr w:rsidR="00970583" w:rsidRPr="00970583" w:rsidSect="00AC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66F"/>
    <w:multiLevelType w:val="hybridMultilevel"/>
    <w:tmpl w:val="F1EC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70583"/>
    <w:rsid w:val="00892C98"/>
    <w:rsid w:val="00970583"/>
    <w:rsid w:val="009A3A10"/>
    <w:rsid w:val="00AC49D7"/>
    <w:rsid w:val="00BC286F"/>
    <w:rsid w:val="00BC65B0"/>
    <w:rsid w:val="00D3673A"/>
    <w:rsid w:val="00E35F4E"/>
    <w:rsid w:val="00E6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05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5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5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5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5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5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5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5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05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05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05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05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05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05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05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05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058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705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705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705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7058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70583"/>
    <w:rPr>
      <w:b/>
      <w:bCs/>
    </w:rPr>
  </w:style>
  <w:style w:type="character" w:styleId="aa">
    <w:name w:val="Emphasis"/>
    <w:basedOn w:val="a0"/>
    <w:uiPriority w:val="20"/>
    <w:qFormat/>
    <w:rsid w:val="0097058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7058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70583"/>
    <w:rPr>
      <w:i/>
    </w:rPr>
  </w:style>
  <w:style w:type="character" w:customStyle="1" w:styleId="22">
    <w:name w:val="Цитата 2 Знак"/>
    <w:basedOn w:val="a0"/>
    <w:link w:val="21"/>
    <w:uiPriority w:val="29"/>
    <w:rsid w:val="009705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7058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70583"/>
    <w:rPr>
      <w:b/>
      <w:i/>
      <w:sz w:val="24"/>
    </w:rPr>
  </w:style>
  <w:style w:type="character" w:styleId="ae">
    <w:name w:val="Subtle Emphasis"/>
    <w:uiPriority w:val="19"/>
    <w:qFormat/>
    <w:rsid w:val="009705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705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705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705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705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70583"/>
    <w:pPr>
      <w:outlineLvl w:val="9"/>
    </w:pPr>
  </w:style>
  <w:style w:type="paragraph" w:styleId="af4">
    <w:name w:val="Normal (Web)"/>
    <w:basedOn w:val="a"/>
    <w:uiPriority w:val="99"/>
    <w:unhideWhenUsed/>
    <w:rsid w:val="0097058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2022-09-18T17:49:00Z</cp:lastPrinted>
  <dcterms:created xsi:type="dcterms:W3CDTF">2022-09-18T17:18:00Z</dcterms:created>
  <dcterms:modified xsi:type="dcterms:W3CDTF">2022-11-10T16:45:00Z</dcterms:modified>
</cp:coreProperties>
</file>