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05" w:rsidRDefault="00B73205"/>
    <w:p w:rsidR="00801D4C" w:rsidRPr="004E3513" w:rsidRDefault="00801D4C" w:rsidP="00801D4C">
      <w:pPr>
        <w:shd w:val="clear" w:color="auto" w:fill="FAFC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  <w:r w:rsidRPr="004E3513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ИГРЫ И ЗАДАНИЯ </w:t>
      </w:r>
      <w:r w:rsidRPr="004E3513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для профилактики нарушений чтения и письма</w:t>
      </w:r>
    </w:p>
    <w:p w:rsidR="00801D4C" w:rsidRPr="004E3513" w:rsidRDefault="00801D4C" w:rsidP="00801D4C">
      <w:pPr>
        <w:shd w:val="clear" w:color="auto" w:fill="FAFCFF"/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51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единственный эффективный метод обучения в дошкольном возрасте. Для профилактики нарушений чтения и письма рекомендуется 2 раза в неделю выполнять следующие игровые задания:</w:t>
      </w:r>
    </w:p>
    <w:p w:rsidR="00801D4C" w:rsidRPr="004E3513" w:rsidRDefault="00801D4C" w:rsidP="00801D4C">
      <w:pPr>
        <w:numPr>
          <w:ilvl w:val="0"/>
          <w:numId w:val="1"/>
        </w:numPr>
        <w:shd w:val="clear" w:color="auto" w:fill="FA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5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 строчку.</w:t>
      </w:r>
      <w:r w:rsidRPr="004E35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3513">
        <w:rPr>
          <w:rFonts w:ascii="Times New Roman" w:eastAsia="Times New Roman" w:hAnsi="Times New Roman" w:cs="Times New Roman"/>
          <w:sz w:val="28"/>
          <w:szCs w:val="28"/>
          <w:lang w:eastAsia="ru-RU"/>
        </w:rPr>
        <w:t>Ло-ло-ло</w:t>
      </w:r>
      <w:proofErr w:type="spellEnd"/>
      <w:r w:rsidRPr="004E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 на улице…</w:t>
      </w:r>
      <w:proofErr w:type="spellStart"/>
      <w:r w:rsidRPr="004E3513">
        <w:rPr>
          <w:rFonts w:ascii="Times New Roman" w:eastAsia="Times New Roman" w:hAnsi="Times New Roman" w:cs="Times New Roman"/>
          <w:sz w:val="28"/>
          <w:szCs w:val="28"/>
          <w:lang w:eastAsia="ru-RU"/>
        </w:rPr>
        <w:t>Ул-ул-ул</w:t>
      </w:r>
      <w:proofErr w:type="spellEnd"/>
      <w:r w:rsidRPr="004E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 меня сломался</w:t>
      </w:r>
      <w:proofErr w:type="gramStart"/>
      <w:r w:rsidRPr="004E3513">
        <w:rPr>
          <w:rFonts w:ascii="Times New Roman" w:eastAsia="Times New Roman" w:hAnsi="Times New Roman" w:cs="Times New Roman"/>
          <w:sz w:val="28"/>
          <w:szCs w:val="28"/>
          <w:lang w:eastAsia="ru-RU"/>
        </w:rPr>
        <w:t>…К</w:t>
      </w:r>
      <w:proofErr w:type="gramEnd"/>
      <w:r w:rsidRPr="004E351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</w:p>
    <w:p w:rsidR="00801D4C" w:rsidRPr="004E3513" w:rsidRDefault="00801D4C" w:rsidP="00801D4C">
      <w:pPr>
        <w:numPr>
          <w:ilvl w:val="0"/>
          <w:numId w:val="1"/>
        </w:numPr>
        <w:shd w:val="clear" w:color="auto" w:fill="FA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5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E35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35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ко-ко</w:t>
      </w:r>
      <w:proofErr w:type="spellEnd"/>
      <w:r w:rsidRPr="004E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пейте дети… Мама Милу мыла мылом, Мила мыло не…</w:t>
      </w:r>
    </w:p>
    <w:p w:rsidR="00801D4C" w:rsidRPr="004E3513" w:rsidRDefault="00801D4C" w:rsidP="00801D4C">
      <w:pPr>
        <w:numPr>
          <w:ilvl w:val="0"/>
          <w:numId w:val="1"/>
        </w:numPr>
        <w:shd w:val="clear" w:color="auto" w:fill="FA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5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Повтори.</w:t>
      </w:r>
      <w:r w:rsidRPr="004E3513">
        <w:rPr>
          <w:rFonts w:ascii="Times New Roman" w:eastAsia="Times New Roman" w:hAnsi="Times New Roman" w:cs="Times New Roman"/>
          <w:sz w:val="28"/>
          <w:szCs w:val="28"/>
          <w:lang w:eastAsia="ru-RU"/>
        </w:rPr>
        <w:t> АОУЫИЭ, АЫОУЭИ, ОУАЭИЫ (развивает речевой аппарат).</w:t>
      </w:r>
    </w:p>
    <w:p w:rsidR="00801D4C" w:rsidRPr="004E3513" w:rsidRDefault="00801D4C" w:rsidP="00801D4C">
      <w:pPr>
        <w:numPr>
          <w:ilvl w:val="0"/>
          <w:numId w:val="1"/>
        </w:numPr>
        <w:shd w:val="clear" w:color="auto" w:fill="FA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35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Произнеси как можно четче</w:t>
      </w:r>
      <w:r w:rsidRPr="004E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Самолеты взлетают</w:t>
      </w:r>
      <w:proofErr w:type="gramEnd"/>
      <w:r w:rsidRPr="004E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у-у-у. Машины едут: ж-ж-ж. Лошадки поскакали: цок-цок-цок. Рядом змея ползет3: </w:t>
      </w:r>
      <w:proofErr w:type="spellStart"/>
      <w:r w:rsidRPr="004E3513">
        <w:rPr>
          <w:rFonts w:ascii="Times New Roman" w:eastAsia="Times New Roman" w:hAnsi="Times New Roman" w:cs="Times New Roman"/>
          <w:sz w:val="28"/>
          <w:szCs w:val="28"/>
          <w:lang w:eastAsia="ru-RU"/>
        </w:rPr>
        <w:t>ш-ш-ш</w:t>
      </w:r>
      <w:proofErr w:type="spellEnd"/>
      <w:r w:rsidRPr="004E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Муха бьется в стекло: </w:t>
      </w:r>
      <w:proofErr w:type="spellStart"/>
      <w:r w:rsidRPr="004E3513">
        <w:rPr>
          <w:rFonts w:ascii="Times New Roman" w:eastAsia="Times New Roman" w:hAnsi="Times New Roman" w:cs="Times New Roman"/>
          <w:sz w:val="28"/>
          <w:szCs w:val="28"/>
          <w:lang w:eastAsia="ru-RU"/>
        </w:rPr>
        <w:t>з-з-з</w:t>
      </w:r>
      <w:proofErr w:type="spellEnd"/>
      <w:r w:rsidRPr="004E35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1D4C" w:rsidRPr="004E3513" w:rsidRDefault="00801D4C" w:rsidP="00801D4C">
      <w:pPr>
        <w:numPr>
          <w:ilvl w:val="0"/>
          <w:numId w:val="1"/>
        </w:numPr>
        <w:shd w:val="clear" w:color="auto" w:fill="FA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5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Выучи скороговорку.</w:t>
      </w:r>
      <w:r w:rsidRPr="004E3513">
        <w:rPr>
          <w:rFonts w:ascii="Times New Roman" w:eastAsia="Times New Roman" w:hAnsi="Times New Roman" w:cs="Times New Roman"/>
          <w:sz w:val="28"/>
          <w:szCs w:val="28"/>
          <w:lang w:eastAsia="ru-RU"/>
        </w:rPr>
        <w:t> Шел Егор через двор с топором чинить забор. Вез на горку Саня за собою сани. Ехал с горки Саня, а на Сане сани.</w:t>
      </w:r>
    </w:p>
    <w:p w:rsidR="00801D4C" w:rsidRPr="004E3513" w:rsidRDefault="00801D4C" w:rsidP="00801D4C">
      <w:pPr>
        <w:numPr>
          <w:ilvl w:val="0"/>
          <w:numId w:val="1"/>
        </w:numPr>
        <w:shd w:val="clear" w:color="auto" w:fill="FA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5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Сдуй снежинку.</w:t>
      </w:r>
      <w:r w:rsidRPr="004E351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нос ребенка нужно положить кусочек ватки и попросить сдуть его.</w:t>
      </w:r>
    </w:p>
    <w:p w:rsidR="00801D4C" w:rsidRPr="004E3513" w:rsidRDefault="00801D4C" w:rsidP="00801D4C">
      <w:pPr>
        <w:numPr>
          <w:ilvl w:val="0"/>
          <w:numId w:val="1"/>
        </w:numPr>
        <w:shd w:val="clear" w:color="auto" w:fill="FA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5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со свечкой.</w:t>
      </w:r>
      <w:r w:rsidRPr="004E3513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Нужно рассказать стишок так, чтобы пламя свечи не колыхалось, а затем задуть ее с первого раза.</w:t>
      </w:r>
    </w:p>
    <w:p w:rsidR="00801D4C" w:rsidRPr="004E3513" w:rsidRDefault="00801D4C" w:rsidP="00801D4C">
      <w:pPr>
        <w:numPr>
          <w:ilvl w:val="0"/>
          <w:numId w:val="1"/>
        </w:numPr>
        <w:shd w:val="clear" w:color="auto" w:fill="FA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5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Узнай букву.</w:t>
      </w:r>
      <w:r w:rsidRPr="004E351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Ребенок закрывает глаза, а взрослый рисует на его ладошке букву. Нужно узнать ее и назвать.</w:t>
      </w:r>
    </w:p>
    <w:p w:rsidR="00801D4C" w:rsidRPr="004E3513" w:rsidRDefault="00801D4C" w:rsidP="00801D4C">
      <w:pPr>
        <w:numPr>
          <w:ilvl w:val="0"/>
          <w:numId w:val="1"/>
        </w:numPr>
        <w:shd w:val="clear" w:color="auto" w:fill="FA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5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Читаем по слогам.</w:t>
      </w:r>
      <w:r w:rsidRPr="004E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Взрослый произносит слова по слогам: КО-РО-ВА, </w:t>
      </w:r>
      <w:proofErr w:type="gramStart"/>
      <w:r w:rsidRPr="004E35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ЗА-ЯЦ</w:t>
      </w:r>
      <w:proofErr w:type="gramEnd"/>
      <w:r w:rsidRPr="004E3513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РУ-ПОР, КА-РАН-ДАШ. Ребенок каждый слог обозначает хлопком или сжимает небольшой шарик (всей ладошкой и пальчиками).</w:t>
      </w:r>
    </w:p>
    <w:p w:rsidR="00801D4C" w:rsidRPr="004E3513" w:rsidRDefault="00801D4C" w:rsidP="00801D4C">
      <w:pPr>
        <w:numPr>
          <w:ilvl w:val="0"/>
          <w:numId w:val="1"/>
        </w:numPr>
        <w:shd w:val="clear" w:color="auto" w:fill="FA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5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изменилось?</w:t>
      </w:r>
      <w:r w:rsidRPr="004E351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Перед ребенком лежат 4–5 карточек с буквами. Он внимательно смотрит на них, а затем отворачивается. Взрослый меняет положение карточек или прячет одну. Ребенок поворачивается и определяет, что поменялось.</w:t>
      </w:r>
    </w:p>
    <w:p w:rsidR="00801D4C" w:rsidRPr="004E3513" w:rsidRDefault="00801D4C" w:rsidP="00801D4C">
      <w:pPr>
        <w:numPr>
          <w:ilvl w:val="0"/>
          <w:numId w:val="1"/>
        </w:numPr>
        <w:shd w:val="clear" w:color="auto" w:fill="FA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5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Пары слов с различием в 1 звуке.</w:t>
      </w:r>
      <w:r w:rsidRPr="004E35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4E351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читает, а ребенок повторяет: ветер-вечер, козы-косы, гроза-роза, волк-полк, ложка-ножка, кони-пони.</w:t>
      </w:r>
      <w:proofErr w:type="gramEnd"/>
    </w:p>
    <w:p w:rsidR="00801D4C" w:rsidRPr="004E3513" w:rsidRDefault="00801D4C" w:rsidP="00801D4C">
      <w:pPr>
        <w:numPr>
          <w:ilvl w:val="0"/>
          <w:numId w:val="1"/>
        </w:numPr>
        <w:shd w:val="clear" w:color="auto" w:fill="FA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5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Пары слов с </w:t>
      </w:r>
      <w:proofErr w:type="spellStart"/>
      <w:proofErr w:type="gramStart"/>
      <w:r w:rsidRPr="004E35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мягкими-твердыми</w:t>
      </w:r>
      <w:proofErr w:type="spellEnd"/>
      <w:proofErr w:type="gramEnd"/>
      <w:r w:rsidRPr="004E35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звуками и разным смыслом.</w:t>
      </w:r>
      <w:r w:rsidRPr="004E3513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Ест-есть, угол-уголь, галка-галька.</w:t>
      </w:r>
    </w:p>
    <w:p w:rsidR="00801D4C" w:rsidRPr="004E3513" w:rsidRDefault="00801D4C" w:rsidP="00801D4C">
      <w:pPr>
        <w:numPr>
          <w:ilvl w:val="0"/>
          <w:numId w:val="1"/>
        </w:numPr>
        <w:shd w:val="clear" w:color="auto" w:fill="FA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5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Лишнее слово.</w:t>
      </w:r>
      <w:r w:rsidRPr="004E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Услышав лишнее слово, дошкольник должен топнуть ногой: </w:t>
      </w:r>
      <w:proofErr w:type="spellStart"/>
      <w:r w:rsidRPr="004E35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Столб-столб-стол-столб</w:t>
      </w:r>
      <w:proofErr w:type="spellEnd"/>
      <w:r w:rsidRPr="004E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35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кошка-кошка-мошка-кошка</w:t>
      </w:r>
      <w:proofErr w:type="spellEnd"/>
      <w:r w:rsidRPr="004E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35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роза-роза-роса-роза</w:t>
      </w:r>
      <w:proofErr w:type="spellEnd"/>
      <w:r w:rsidRPr="004E35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1D4C" w:rsidRPr="004E3513" w:rsidRDefault="00801D4C" w:rsidP="00801D4C">
      <w:pPr>
        <w:numPr>
          <w:ilvl w:val="0"/>
          <w:numId w:val="1"/>
        </w:numPr>
        <w:shd w:val="clear" w:color="auto" w:fill="FAFC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5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Цепочки родственных слов.</w:t>
      </w:r>
      <w:r w:rsidRPr="004E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Взрослый читает, а ребенок повторяет: </w:t>
      </w:r>
      <w:proofErr w:type="spellStart"/>
      <w:r w:rsidRPr="004E35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вода-водный-подводный</w:t>
      </w:r>
      <w:proofErr w:type="spellEnd"/>
      <w:r w:rsidRPr="004E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351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лес-лесник-лесной</w:t>
      </w:r>
      <w:proofErr w:type="spellEnd"/>
      <w:r w:rsidRPr="004E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351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цвет-цветной-разноцветный-бесцветный</w:t>
      </w:r>
      <w:proofErr w:type="spellEnd"/>
      <w:r w:rsidRPr="004E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35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веселье-весело-веселый</w:t>
      </w:r>
      <w:proofErr w:type="spellEnd"/>
      <w:r w:rsidRPr="004E35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1D4C" w:rsidRDefault="00801D4C"/>
    <w:sectPr w:rsidR="00801D4C" w:rsidSect="00B73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A7EEF"/>
    <w:multiLevelType w:val="multilevel"/>
    <w:tmpl w:val="441E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1D4C"/>
    <w:rsid w:val="00801D4C"/>
    <w:rsid w:val="00B73205"/>
    <w:rsid w:val="00FE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1685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2023-12-13T16:39:00Z</dcterms:created>
  <dcterms:modified xsi:type="dcterms:W3CDTF">2023-12-13T16:40:00Z</dcterms:modified>
</cp:coreProperties>
</file>