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91F" w:rsidRPr="001E391F" w:rsidRDefault="00E11937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391F" w:rsidRPr="001E391F">
        <w:rPr>
          <w:rFonts w:ascii="Times New Roman" w:hAnsi="Times New Roman" w:cs="Times New Roman"/>
          <w:sz w:val="24"/>
          <w:szCs w:val="24"/>
        </w:rPr>
        <w:t>Елена Евгеньевна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Конспект занятия по кукольному театру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1937">
        <w:rPr>
          <w:rFonts w:ascii="Times New Roman" w:hAnsi="Times New Roman" w:cs="Times New Roman"/>
          <w:b/>
          <w:sz w:val="24"/>
          <w:szCs w:val="24"/>
        </w:rPr>
        <w:t>Тема</w:t>
      </w:r>
      <w:r w:rsidRPr="001E391F">
        <w:rPr>
          <w:rFonts w:ascii="Times New Roman" w:hAnsi="Times New Roman" w:cs="Times New Roman"/>
          <w:sz w:val="24"/>
          <w:szCs w:val="24"/>
        </w:rPr>
        <w:t>: «Путешествие с Колобком» (по мотивам русской народной сказки)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Цель: развитие эмоциональной сферы, речи и творческих способностей детей через участие в кукольном спектакле-импровизации.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E391F" w:rsidRPr="00E11937" w:rsidRDefault="001E391F" w:rsidP="001E391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11937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· Обучающие: закрепить знание содержания сказки «Колобок», учить передавать характер персонажей интонацией и движением куклы.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 xml:space="preserve">· </w:t>
      </w:r>
      <w:proofErr w:type="gramStart"/>
      <w:r w:rsidRPr="001E391F">
        <w:rPr>
          <w:rFonts w:ascii="Times New Roman" w:hAnsi="Times New Roman" w:cs="Times New Roman"/>
          <w:sz w:val="24"/>
          <w:szCs w:val="24"/>
        </w:rPr>
        <w:t>Развивающие</w:t>
      </w:r>
      <w:proofErr w:type="gramEnd"/>
      <w:r w:rsidRPr="001E391F">
        <w:rPr>
          <w:rFonts w:ascii="Times New Roman" w:hAnsi="Times New Roman" w:cs="Times New Roman"/>
          <w:sz w:val="24"/>
          <w:szCs w:val="24"/>
        </w:rPr>
        <w:t>: развивать связную речь, мелкую моторику, координацию движений, слуховое внимание и воображение.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E391F">
        <w:rPr>
          <w:rFonts w:ascii="Times New Roman" w:hAnsi="Times New Roman" w:cs="Times New Roman"/>
          <w:sz w:val="24"/>
          <w:szCs w:val="24"/>
        </w:rPr>
        <w:t>· Воспитательные: воспитывать дружелюбие, взаимопомощь, интерес к театральной деятельности, умение работать в команде.</w:t>
      </w:r>
      <w:proofErr w:type="gramEnd"/>
    </w:p>
    <w:p w:rsidR="00E11937" w:rsidRPr="001E391F" w:rsidRDefault="00E11937" w:rsidP="00E119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1937">
        <w:rPr>
          <w:rFonts w:ascii="Times New Roman" w:hAnsi="Times New Roman" w:cs="Times New Roman"/>
          <w:b/>
          <w:sz w:val="24"/>
          <w:szCs w:val="24"/>
        </w:rPr>
        <w:t>Возрастная группа</w:t>
      </w:r>
      <w:r w:rsidRPr="001E391F">
        <w:rPr>
          <w:rFonts w:ascii="Times New Roman" w:hAnsi="Times New Roman" w:cs="Times New Roman"/>
          <w:sz w:val="24"/>
          <w:szCs w:val="24"/>
        </w:rPr>
        <w:t>: 3–5 лет (младшая и средняя группы)</w:t>
      </w:r>
    </w:p>
    <w:p w:rsidR="00E11937" w:rsidRPr="001E391F" w:rsidRDefault="00E11937" w:rsidP="00E119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1937">
        <w:rPr>
          <w:rFonts w:ascii="Times New Roman" w:hAnsi="Times New Roman" w:cs="Times New Roman"/>
          <w:b/>
          <w:sz w:val="24"/>
          <w:szCs w:val="24"/>
        </w:rPr>
        <w:t>Форма проведения:</w:t>
      </w:r>
      <w:r w:rsidRPr="001E391F">
        <w:rPr>
          <w:rFonts w:ascii="Times New Roman" w:hAnsi="Times New Roman" w:cs="Times New Roman"/>
          <w:sz w:val="24"/>
          <w:szCs w:val="24"/>
        </w:rPr>
        <w:t xml:space="preserve"> подгрупповая (8–10 детей)</w:t>
      </w:r>
    </w:p>
    <w:p w:rsidR="00E11937" w:rsidRPr="001E391F" w:rsidRDefault="00E11937" w:rsidP="00E119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1937">
        <w:rPr>
          <w:rFonts w:ascii="Times New Roman" w:hAnsi="Times New Roman" w:cs="Times New Roman"/>
          <w:b/>
          <w:sz w:val="24"/>
          <w:szCs w:val="24"/>
        </w:rPr>
        <w:t>Длительнос</w:t>
      </w:r>
      <w:r w:rsidRPr="001E391F">
        <w:rPr>
          <w:rFonts w:ascii="Times New Roman" w:hAnsi="Times New Roman" w:cs="Times New Roman"/>
          <w:sz w:val="24"/>
          <w:szCs w:val="24"/>
        </w:rPr>
        <w:t>ть: 20–25 минут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1937">
        <w:rPr>
          <w:rFonts w:ascii="Times New Roman" w:hAnsi="Times New Roman" w:cs="Times New Roman"/>
          <w:b/>
          <w:sz w:val="24"/>
          <w:szCs w:val="24"/>
        </w:rPr>
        <w:t>Оборудование и материалы</w:t>
      </w:r>
      <w:r w:rsidRPr="001E391F">
        <w:rPr>
          <w:rFonts w:ascii="Times New Roman" w:hAnsi="Times New Roman" w:cs="Times New Roman"/>
          <w:sz w:val="24"/>
          <w:szCs w:val="24"/>
        </w:rPr>
        <w:t>: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· ширма для кукольного театра;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· перчаточные куклы: Колобок, Заяц, Волк, Медведь, Лиса (по количеству детей + запасные);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· аудиозапись весёлой народной музыки;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· декорации: деревья, пенёк, домик;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 xml:space="preserve">· мягкий мячик (жёлтый) для </w:t>
      </w:r>
      <w:proofErr w:type="spellStart"/>
      <w:r w:rsidRPr="001E391F">
        <w:rPr>
          <w:rFonts w:ascii="Times New Roman" w:hAnsi="Times New Roman" w:cs="Times New Roman"/>
          <w:sz w:val="24"/>
          <w:szCs w:val="24"/>
        </w:rPr>
        <w:t>физминутки</w:t>
      </w:r>
      <w:proofErr w:type="spellEnd"/>
      <w:r w:rsidRPr="001E391F">
        <w:rPr>
          <w:rFonts w:ascii="Times New Roman" w:hAnsi="Times New Roman" w:cs="Times New Roman"/>
          <w:sz w:val="24"/>
          <w:szCs w:val="24"/>
        </w:rPr>
        <w:t>.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Предварительная работа: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· чтение и обсуждение сказки «Колобок»;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· рассматривание иллюстраций;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· разучивание песенки Колобка;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· знакомство с перчаточными куклами (как надевать, как двигать).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---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E391F" w:rsidRPr="00E11937" w:rsidRDefault="001E391F" w:rsidP="001E391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11937"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1. Организационный момент (2 мин)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Дети входят в зал, садятся полукругом перед ширмой. Педагог загадывает загадку: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«Он от бабушки ушёл, от дедушки ушёл, а от лисы не ушёл — съела лиса его».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Дети отгадывают (Колобок). Педагог показывает им коробочку с куклами и предлагает отправиться в сказку.</w:t>
      </w:r>
    </w:p>
    <w:p w:rsidR="001E391F" w:rsidRPr="00E11937" w:rsidRDefault="001E391F" w:rsidP="001E391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11937">
        <w:rPr>
          <w:rFonts w:ascii="Times New Roman" w:hAnsi="Times New Roman" w:cs="Times New Roman"/>
          <w:b/>
          <w:sz w:val="24"/>
          <w:szCs w:val="24"/>
        </w:rPr>
        <w:t>2. Вводная беседа (2 мин)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Воспитатель спрашивает: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— Кого встретил Колобок в лесу?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— Каким голосом говорил Заяц? (тихо, робко). А Волк? (грубо). А Медведь? (басом). А Лиса? (хитро, ласково).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Дети пробуют повторить голоса. Педагог мотивирует: «Сегодня вы сами будете артистами!»</w:t>
      </w:r>
    </w:p>
    <w:p w:rsidR="001E391F" w:rsidRPr="00E11937" w:rsidRDefault="001E391F" w:rsidP="001E391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11937">
        <w:rPr>
          <w:rFonts w:ascii="Times New Roman" w:hAnsi="Times New Roman" w:cs="Times New Roman"/>
          <w:b/>
          <w:sz w:val="24"/>
          <w:szCs w:val="24"/>
        </w:rPr>
        <w:t>3. Показ кукольного спектакля педагогом (5 мин)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Воспитатель за ширмой разыгрывает классическую сказку с использованием всех кукол, чётко проговаривая текст и меняя интонации. Дети смотрят и подпевают песенку Колобка хором.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E391F" w:rsidRPr="00E11937" w:rsidRDefault="001E391F" w:rsidP="001E391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11937">
        <w:rPr>
          <w:rFonts w:ascii="Times New Roman" w:hAnsi="Times New Roman" w:cs="Times New Roman"/>
          <w:b/>
          <w:sz w:val="24"/>
          <w:szCs w:val="24"/>
        </w:rPr>
        <w:t>4. Физкультурная пауза (2 мин)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Педагог достаёт жёлтый мячик (как Колобок) и проводит игру: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«Колобок катился, катился» — дети катают мяч друг другу;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«Покатился под ёлку» — наклоняются;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«Подпрыгнул высоко» — подпрыгивают;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«От всех ушёл, а от Лисы не ушёл» — замирают.</w:t>
      </w:r>
    </w:p>
    <w:p w:rsidR="001E391F" w:rsidRPr="00E11937" w:rsidRDefault="001E391F" w:rsidP="001E391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11937">
        <w:rPr>
          <w:rFonts w:ascii="Times New Roman" w:hAnsi="Times New Roman" w:cs="Times New Roman"/>
          <w:b/>
          <w:sz w:val="24"/>
          <w:szCs w:val="24"/>
        </w:rPr>
        <w:t>5. Распределение ролей и игровое воплощение (10 мин)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Педагог раздаёт каждому ребёнку куклу. Сначала все дети надевают куклы и пробуют двигать головой и лапками. Затем воспитатель распределяет роли (можно по желанию или с помощью считалки). Остальные дети становятся зрителями, но педагог старается задействовать всех: например, дет</w:t>
      </w:r>
      <w:proofErr w:type="gramStart"/>
      <w:r w:rsidRPr="001E391F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1E391F">
        <w:rPr>
          <w:rFonts w:ascii="Times New Roman" w:hAnsi="Times New Roman" w:cs="Times New Roman"/>
          <w:sz w:val="24"/>
          <w:szCs w:val="24"/>
        </w:rPr>
        <w:t>«зрители» изображают лес (шелестят, качаются как деревья) или поют песенку вместе с Колобком.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 xml:space="preserve">Затем разыгрывается сказка с участием детей. Педагог стоит рядом за ширмой, подсказывает текст и помогает управлять куклами. Каждый ребёнок выводит своего персонажа на встречу с Колобком. Сцена встречи с каждым зверем строится как диалог: Колобок поёт песенку, зверь просит его съесть, Колобок убегает. Важно поощрять импровизацию (например, что сказал </w:t>
      </w:r>
      <w:proofErr w:type="gramStart"/>
      <w:r w:rsidRPr="001E391F">
        <w:rPr>
          <w:rFonts w:ascii="Times New Roman" w:hAnsi="Times New Roman" w:cs="Times New Roman"/>
          <w:sz w:val="24"/>
          <w:szCs w:val="24"/>
        </w:rPr>
        <w:t>Зайка</w:t>
      </w:r>
      <w:proofErr w:type="gramEnd"/>
      <w:r w:rsidRPr="001E391F">
        <w:rPr>
          <w:rFonts w:ascii="Times New Roman" w:hAnsi="Times New Roman" w:cs="Times New Roman"/>
          <w:sz w:val="24"/>
          <w:szCs w:val="24"/>
        </w:rPr>
        <w:t xml:space="preserve">? а </w:t>
      </w:r>
      <w:proofErr w:type="gramStart"/>
      <w:r w:rsidRPr="001E391F">
        <w:rPr>
          <w:rFonts w:ascii="Times New Roman" w:hAnsi="Times New Roman" w:cs="Times New Roman"/>
          <w:sz w:val="24"/>
          <w:szCs w:val="24"/>
        </w:rPr>
        <w:t>какого</w:t>
      </w:r>
      <w:proofErr w:type="gramEnd"/>
      <w:r w:rsidRPr="001E391F">
        <w:rPr>
          <w:rFonts w:ascii="Times New Roman" w:hAnsi="Times New Roman" w:cs="Times New Roman"/>
          <w:sz w:val="24"/>
          <w:szCs w:val="24"/>
        </w:rPr>
        <w:t xml:space="preserve"> цвета шубка у Волка?).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lastRenderedPageBreak/>
        <w:t>Финальная сцена с Лисой: дети могут предложить свой вариант (например, Колобок спрятался) или разыграть классический конец. Главное — сохранить добрую атмосферу.</w:t>
      </w:r>
    </w:p>
    <w:p w:rsidR="001E391F" w:rsidRPr="00E11937" w:rsidRDefault="001E391F" w:rsidP="001E391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11937">
        <w:rPr>
          <w:rFonts w:ascii="Times New Roman" w:hAnsi="Times New Roman" w:cs="Times New Roman"/>
          <w:b/>
          <w:sz w:val="24"/>
          <w:szCs w:val="24"/>
        </w:rPr>
        <w:t>6. Заключительная часть (3 мин)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После спектакля дети снимают кукол, садятся на ковёр. Педагог обсуждает: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— Что больше всего понравилось?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— Кто был самым смешным?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— Почему Колобок попался Лисе? (был неосторожен).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Затем воспитатель хвалит всех детей за артистичность и предлагает нарисовать Колобка в свободной деятельности.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Рефлексия: педагог показывает смайлики (весёлый и грустный) — дети выбирают тот, который соответствует их настроению после занятия. Все получают маленькие наклейки-колобки.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Примечание для воспитателя:</w:t>
      </w:r>
    </w:p>
    <w:p w:rsidR="001E391F" w:rsidRPr="001E391F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· Важно поощрять любые проявления инициативы.</w:t>
      </w:r>
    </w:p>
    <w:p w:rsidR="00654AE9" w:rsidRPr="00CD2E83" w:rsidRDefault="001E391F" w:rsidP="001E3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91F">
        <w:rPr>
          <w:rFonts w:ascii="Times New Roman" w:hAnsi="Times New Roman" w:cs="Times New Roman"/>
          <w:sz w:val="24"/>
          <w:szCs w:val="24"/>
        </w:rPr>
        <w:t>· Занятие следует проводить в доброжелательной, игровой форме, без принуждения.</w:t>
      </w:r>
    </w:p>
    <w:sectPr w:rsidR="00654AE9" w:rsidRPr="00CD2E83" w:rsidSect="00A02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6527" w:rsidRDefault="00166527" w:rsidP="007D0748">
      <w:pPr>
        <w:spacing w:after="0" w:line="240" w:lineRule="auto"/>
      </w:pPr>
      <w:r>
        <w:separator/>
      </w:r>
    </w:p>
  </w:endnote>
  <w:endnote w:type="continuationSeparator" w:id="0">
    <w:p w:rsidR="00166527" w:rsidRDefault="00166527" w:rsidP="007D0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等线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6527" w:rsidRDefault="00166527" w:rsidP="007D0748">
      <w:pPr>
        <w:spacing w:after="0" w:line="240" w:lineRule="auto"/>
      </w:pPr>
      <w:r>
        <w:separator/>
      </w:r>
    </w:p>
  </w:footnote>
  <w:footnote w:type="continuationSeparator" w:id="0">
    <w:p w:rsidR="00166527" w:rsidRDefault="00166527" w:rsidP="007D07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useFELayout/>
  </w:compat>
  <w:rsids>
    <w:rsidRoot w:val="00654AE9"/>
    <w:rsid w:val="000073D1"/>
    <w:rsid w:val="0005774D"/>
    <w:rsid w:val="000F4911"/>
    <w:rsid w:val="0014122D"/>
    <w:rsid w:val="00143B0B"/>
    <w:rsid w:val="00166527"/>
    <w:rsid w:val="001A431C"/>
    <w:rsid w:val="001E391F"/>
    <w:rsid w:val="003066E9"/>
    <w:rsid w:val="003266B9"/>
    <w:rsid w:val="0034175E"/>
    <w:rsid w:val="003958C0"/>
    <w:rsid w:val="004B77FB"/>
    <w:rsid w:val="005516DC"/>
    <w:rsid w:val="00587DA9"/>
    <w:rsid w:val="005D1A83"/>
    <w:rsid w:val="00654AE9"/>
    <w:rsid w:val="006725A4"/>
    <w:rsid w:val="00791833"/>
    <w:rsid w:val="007D0748"/>
    <w:rsid w:val="007D64AF"/>
    <w:rsid w:val="007D6BFD"/>
    <w:rsid w:val="0083723C"/>
    <w:rsid w:val="008664C7"/>
    <w:rsid w:val="008778F8"/>
    <w:rsid w:val="008C10B1"/>
    <w:rsid w:val="008E133D"/>
    <w:rsid w:val="00A02FE6"/>
    <w:rsid w:val="00A270E5"/>
    <w:rsid w:val="00A65D10"/>
    <w:rsid w:val="00A969F6"/>
    <w:rsid w:val="00AF3765"/>
    <w:rsid w:val="00B35E87"/>
    <w:rsid w:val="00BD48D2"/>
    <w:rsid w:val="00C144E2"/>
    <w:rsid w:val="00C2183D"/>
    <w:rsid w:val="00C44B8E"/>
    <w:rsid w:val="00C602F4"/>
    <w:rsid w:val="00C9540F"/>
    <w:rsid w:val="00CD2E83"/>
    <w:rsid w:val="00D2698B"/>
    <w:rsid w:val="00D55B13"/>
    <w:rsid w:val="00D96766"/>
    <w:rsid w:val="00DD12B8"/>
    <w:rsid w:val="00DD5407"/>
    <w:rsid w:val="00DE3562"/>
    <w:rsid w:val="00E11937"/>
    <w:rsid w:val="00E51BAC"/>
    <w:rsid w:val="00E53046"/>
    <w:rsid w:val="00E60D61"/>
    <w:rsid w:val="00F10286"/>
    <w:rsid w:val="00F9025E"/>
    <w:rsid w:val="00FB7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ru-RU" w:eastAsia="zh-CN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FE6"/>
    <w:rPr>
      <w:rFonts w:cs="Mang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0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D0748"/>
    <w:rPr>
      <w:rFonts w:cs="Mangal"/>
    </w:rPr>
  </w:style>
  <w:style w:type="paragraph" w:styleId="a5">
    <w:name w:val="footer"/>
    <w:basedOn w:val="a"/>
    <w:link w:val="a6"/>
    <w:uiPriority w:val="99"/>
    <w:unhideWhenUsed/>
    <w:rsid w:val="007D0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D0748"/>
    <w:rPr>
      <w:rFonts w:cs="Mangal"/>
    </w:rPr>
  </w:style>
  <w:style w:type="paragraph" w:styleId="a7">
    <w:name w:val="No Spacing"/>
    <w:uiPriority w:val="1"/>
    <w:qFormat/>
    <w:rsid w:val="00143B0B"/>
    <w:pPr>
      <w:spacing w:after="0" w:line="240" w:lineRule="auto"/>
    </w:pPr>
    <w:rPr>
      <w:rFonts w:ascii="Calibri" w:eastAsia="Calibri" w:hAnsi="Calibri" w:cs="Times New Roman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SRCN</dc:creator>
  <cp:keywords/>
  <dc:description/>
  <cp:lastModifiedBy>uzer</cp:lastModifiedBy>
  <cp:revision>7</cp:revision>
  <dcterms:created xsi:type="dcterms:W3CDTF">2025-10-03T18:04:00Z</dcterms:created>
  <dcterms:modified xsi:type="dcterms:W3CDTF">2026-07-21T09:20:00Z</dcterms:modified>
</cp:coreProperties>
</file>