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615" w:rsidRDefault="00BA5615">
      <w:pPr>
        <w:pStyle w:val="a4"/>
        <w:rPr>
          <w:color w:val="FF0000"/>
        </w:rPr>
      </w:pPr>
      <w:r>
        <w:rPr>
          <w:noProof/>
          <w:lang w:eastAsia="ru-RU"/>
        </w:rPr>
        <w:drawing>
          <wp:inline distT="0" distB="0" distL="0" distR="0">
            <wp:extent cx="3800358" cy="2536466"/>
            <wp:effectExtent l="19050" t="0" r="0" b="0"/>
            <wp:docPr id="4" name="Рисунок 4" descr="Ребенок очень медлительный - что делать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ебенок очень медлительный - что делать?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652" cy="2539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</w:t>
      </w:r>
    </w:p>
    <w:p w:rsidR="003C5CB2" w:rsidRDefault="00CB1892">
      <w:pPr>
        <w:pStyle w:val="a4"/>
      </w:pPr>
      <w:r>
        <w:rPr>
          <w:color w:val="FF0000"/>
        </w:rPr>
        <w:t>Игры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медлительных</w:t>
      </w:r>
      <w:r>
        <w:rPr>
          <w:color w:val="FF0000"/>
          <w:spacing w:val="-12"/>
        </w:rPr>
        <w:t xml:space="preserve"> </w:t>
      </w:r>
      <w:r>
        <w:rPr>
          <w:color w:val="FF0000"/>
          <w:spacing w:val="-2"/>
        </w:rPr>
        <w:t>детей</w:t>
      </w:r>
    </w:p>
    <w:p w:rsidR="003C5CB2" w:rsidRDefault="00CB1892" w:rsidP="00BA5615">
      <w:pPr>
        <w:pStyle w:val="a3"/>
        <w:spacing w:before="278" w:line="276" w:lineRule="auto"/>
        <w:ind w:left="567" w:right="281"/>
      </w:pPr>
      <w:r>
        <w:t xml:space="preserve">Медлительность не является каким-то недостатком, но, как </w:t>
      </w:r>
      <w:r>
        <w:t>правило, доставляет немало неприятностей детям и их родителям. Даже если вы привыкли к особенностям своего малыша и приспособились к совместным действиям, не</w:t>
      </w:r>
      <w:r>
        <w:t xml:space="preserve"> торопясь и не раздражаясь, это часто не спасает ребенка от огорчений в детском саду или тем более в школе. Ведь на групповых занятиях такие дети просто не успевают за остальными, хотя качество их работ ничуть не хуже.</w:t>
      </w:r>
    </w:p>
    <w:p w:rsidR="003C5CB2" w:rsidRDefault="00CB1892" w:rsidP="00BA5615">
      <w:pPr>
        <w:pStyle w:val="a3"/>
        <w:spacing w:before="280" w:line="276" w:lineRule="auto"/>
        <w:ind w:left="567" w:right="278"/>
      </w:pPr>
      <w:r>
        <w:t>Что же здесь поделаешь? Ведь</w:t>
      </w:r>
      <w:r>
        <w:rPr>
          <w:spacing w:val="-2"/>
        </w:rPr>
        <w:t xml:space="preserve"> </w:t>
      </w:r>
      <w:r>
        <w:rPr>
          <w:color w:val="FF0066"/>
        </w:rPr>
        <w:t>это свой</w:t>
      </w:r>
      <w:r>
        <w:rPr>
          <w:color w:val="FF0066"/>
        </w:rPr>
        <w:t>ство нервной системы</w:t>
      </w:r>
      <w:r>
        <w:t>. Так часто размышляют родители, и, конечно, они во многом правы. Степень подвижности нервных процессов действительно передается по наследству,</w:t>
      </w:r>
      <w:r>
        <w:rPr>
          <w:spacing w:val="80"/>
        </w:rPr>
        <w:t xml:space="preserve"> </w:t>
      </w:r>
      <w:r>
        <w:t>но она не является постоянной в течение всей жизни. Примерно с трех до двадцати</w:t>
      </w:r>
      <w:r>
        <w:rPr>
          <w:spacing w:val="-4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скорость</w:t>
      </w:r>
      <w:r>
        <w:rPr>
          <w:spacing w:val="-5"/>
        </w:rPr>
        <w:t xml:space="preserve"> </w:t>
      </w:r>
      <w:r>
        <w:t>нервных</w:t>
      </w:r>
      <w:r>
        <w:rPr>
          <w:spacing w:val="-3"/>
        </w:rPr>
        <w:t xml:space="preserve"> </w:t>
      </w:r>
      <w:r>
        <w:t>процессов</w:t>
      </w:r>
      <w:r>
        <w:rPr>
          <w:spacing w:val="-5"/>
        </w:rPr>
        <w:t xml:space="preserve"> </w:t>
      </w:r>
      <w:r>
        <w:t>постепенно</w:t>
      </w:r>
      <w:r>
        <w:rPr>
          <w:spacing w:val="-3"/>
        </w:rPr>
        <w:t xml:space="preserve"> </w:t>
      </w:r>
      <w:r>
        <w:t>возрастает,</w:t>
      </w:r>
      <w:r>
        <w:rPr>
          <w:spacing w:val="-5"/>
        </w:rPr>
        <w:t xml:space="preserve"> </w:t>
      </w:r>
      <w:r>
        <w:t>кроме</w:t>
      </w:r>
      <w:r>
        <w:rPr>
          <w:spacing w:val="-4"/>
        </w:rPr>
        <w:t xml:space="preserve"> </w:t>
      </w:r>
      <w:r>
        <w:t xml:space="preserve">того, есть этап в развитии ребенка, когда эта характеристика может быть существенно </w:t>
      </w:r>
      <w:r>
        <w:rPr>
          <w:b/>
          <w:color w:val="006633"/>
        </w:rPr>
        <w:t>скорректирована с помощью специальных игр и упражнений</w:t>
      </w:r>
      <w:r>
        <w:t xml:space="preserve">. Это период </w:t>
      </w:r>
      <w:r>
        <w:rPr>
          <w:b/>
          <w:color w:val="006633"/>
        </w:rPr>
        <w:t xml:space="preserve">с четырех до шести лет </w:t>
      </w:r>
      <w:r>
        <w:t xml:space="preserve">(он обусловлен активным развитием </w:t>
      </w:r>
      <w:r>
        <w:t>биохимических процессов нервной системы). Так что если вы займетесь тренировкой реакции у своего ребенка именно в этот период, то наверняка увидите плоды своих усилий.</w:t>
      </w:r>
    </w:p>
    <w:p w:rsidR="003C5CB2" w:rsidRDefault="00CB1892" w:rsidP="00BA5615">
      <w:pPr>
        <w:pStyle w:val="a3"/>
        <w:spacing w:before="282" w:line="276" w:lineRule="auto"/>
        <w:ind w:left="567" w:right="278"/>
      </w:pPr>
      <w:r>
        <w:rPr>
          <w:b/>
          <w:color w:val="009933"/>
        </w:rPr>
        <w:t>Правило 1.</w:t>
      </w:r>
      <w:r>
        <w:rPr>
          <w:b/>
          <w:color w:val="009933"/>
          <w:spacing w:val="-2"/>
        </w:rPr>
        <w:t xml:space="preserve"> </w:t>
      </w:r>
      <w:r>
        <w:rPr>
          <w:color w:val="FF0066"/>
        </w:rPr>
        <w:t xml:space="preserve">Не торопите медлительных детей. </w:t>
      </w:r>
      <w:r>
        <w:t>Понукания взрослого и ситуация спешки еще бол</w:t>
      </w:r>
      <w:r>
        <w:t>ьше могут замедлить движения ребенка. Пусть лучше сама игра создает условия, когда ему захочется сделать что-то быстрее, чтобы соответствовать игровой роли или стать победителем.</w:t>
      </w:r>
    </w:p>
    <w:p w:rsidR="003C5CB2" w:rsidRDefault="00CB1892" w:rsidP="00BA5615">
      <w:pPr>
        <w:pStyle w:val="a3"/>
        <w:spacing w:before="280" w:line="273" w:lineRule="auto"/>
        <w:ind w:left="567" w:right="278"/>
      </w:pPr>
      <w:r>
        <w:rPr>
          <w:b/>
          <w:color w:val="009933"/>
        </w:rPr>
        <w:t>Правило 2.</w:t>
      </w:r>
      <w:r>
        <w:rPr>
          <w:b/>
          <w:color w:val="009933"/>
          <w:spacing w:val="-4"/>
        </w:rPr>
        <w:t xml:space="preserve"> </w:t>
      </w:r>
      <w:r>
        <w:rPr>
          <w:color w:val="FF0066"/>
        </w:rPr>
        <w:t xml:space="preserve">Проводите эти игры систематически. </w:t>
      </w:r>
      <w:r>
        <w:t xml:space="preserve">Толку будет точно больше, если </w:t>
      </w:r>
      <w:r>
        <w:t>вы станете организовывать их в течение десяти-пятнадцати минут каждый день, чем по часу, но раз в неделю.</w:t>
      </w:r>
    </w:p>
    <w:p w:rsidR="003C5CB2" w:rsidRDefault="00CB1892" w:rsidP="00BA5615">
      <w:pPr>
        <w:pStyle w:val="a3"/>
        <w:spacing w:before="289" w:line="276" w:lineRule="auto"/>
        <w:ind w:left="567" w:right="277"/>
      </w:pPr>
      <w:r>
        <w:rPr>
          <w:b/>
          <w:color w:val="009933"/>
        </w:rPr>
        <w:t>Правило 3.</w:t>
      </w:r>
      <w:r>
        <w:rPr>
          <w:b/>
          <w:color w:val="009933"/>
          <w:spacing w:val="-2"/>
        </w:rPr>
        <w:t xml:space="preserve"> </w:t>
      </w:r>
      <w:r>
        <w:t xml:space="preserve">Начинать играть нужно обязательно </w:t>
      </w:r>
      <w:r>
        <w:rPr>
          <w:color w:val="FF0066"/>
        </w:rPr>
        <w:t xml:space="preserve">в хорошем настроении </w:t>
      </w:r>
      <w:r>
        <w:t>и стараться поддерживать приподнятый эмоциональный фон в течение всего игрового заня</w:t>
      </w:r>
      <w:r>
        <w:t xml:space="preserve">тия. </w:t>
      </w:r>
      <w:r>
        <w:lastRenderedPageBreak/>
        <w:t>В случае если ребенок проигрывает, оберните все в шутку или помогите ему отыграться. Позаботьтесь о том, чтобы ваши занятия не стали дополнительным ударом по самооценке вашего сына или дочери.</w:t>
      </w:r>
    </w:p>
    <w:p w:rsidR="003C5CB2" w:rsidRDefault="00CB1892" w:rsidP="00BA5615">
      <w:pPr>
        <w:pStyle w:val="a3"/>
        <w:spacing w:before="280" w:line="276" w:lineRule="auto"/>
        <w:ind w:left="567" w:right="281"/>
      </w:pPr>
      <w:r>
        <w:rPr>
          <w:b/>
          <w:color w:val="009933"/>
        </w:rPr>
        <w:t>Правило 4.</w:t>
      </w:r>
      <w:r>
        <w:rPr>
          <w:b/>
          <w:color w:val="009933"/>
          <w:spacing w:val="-2"/>
        </w:rPr>
        <w:t xml:space="preserve"> </w:t>
      </w:r>
      <w:r>
        <w:rPr>
          <w:color w:val="FF0066"/>
        </w:rPr>
        <w:t>Хвалите ребенка и радуйтесь даже самым маленьки</w:t>
      </w:r>
      <w:r>
        <w:rPr>
          <w:color w:val="FF0066"/>
        </w:rPr>
        <w:t>м его достижениям.</w:t>
      </w:r>
      <w:r>
        <w:rPr>
          <w:color w:val="FF0066"/>
          <w:spacing w:val="-3"/>
        </w:rPr>
        <w:t xml:space="preserve"> </w:t>
      </w:r>
      <w:r>
        <w:t>Этим</w:t>
      </w:r>
      <w:r>
        <w:rPr>
          <w:spacing w:val="51"/>
          <w:w w:val="150"/>
        </w:rPr>
        <w:t xml:space="preserve">  </w:t>
      </w:r>
      <w:r>
        <w:t>вы</w:t>
      </w:r>
      <w:r>
        <w:rPr>
          <w:spacing w:val="52"/>
          <w:w w:val="150"/>
        </w:rPr>
        <w:t xml:space="preserve">  </w:t>
      </w:r>
      <w:r>
        <w:t>поможете</w:t>
      </w:r>
      <w:r>
        <w:rPr>
          <w:spacing w:val="50"/>
          <w:w w:val="150"/>
        </w:rPr>
        <w:t xml:space="preserve">  </w:t>
      </w:r>
      <w:r>
        <w:t>сыну</w:t>
      </w:r>
      <w:r>
        <w:rPr>
          <w:spacing w:val="51"/>
          <w:w w:val="150"/>
        </w:rPr>
        <w:t xml:space="preserve">  </w:t>
      </w:r>
      <w:r>
        <w:t>или</w:t>
      </w:r>
      <w:r>
        <w:rPr>
          <w:spacing w:val="51"/>
          <w:w w:val="150"/>
        </w:rPr>
        <w:t xml:space="preserve">  </w:t>
      </w:r>
      <w:r>
        <w:t>дочери</w:t>
      </w:r>
      <w:r>
        <w:rPr>
          <w:spacing w:val="53"/>
          <w:w w:val="150"/>
        </w:rPr>
        <w:t xml:space="preserve">  </w:t>
      </w:r>
      <w:r>
        <w:rPr>
          <w:spacing w:val="-2"/>
        </w:rPr>
        <w:t>сформировать</w:t>
      </w:r>
    </w:p>
    <w:p w:rsidR="00BA5615" w:rsidRDefault="00BA5615" w:rsidP="00BA5615">
      <w:pPr>
        <w:pStyle w:val="a3"/>
        <w:spacing w:before="27" w:line="276" w:lineRule="auto"/>
        <w:ind w:left="567" w:right="293"/>
      </w:pPr>
      <w:r>
        <w:t>самоуважение и веру в свои силы, которые понадобятся им в жизни ничуть</w:t>
      </w:r>
      <w:r>
        <w:rPr>
          <w:spacing w:val="40"/>
        </w:rPr>
        <w:t xml:space="preserve"> </w:t>
      </w:r>
      <w:r>
        <w:t>не меньше, чем быстрота реакции.</w:t>
      </w:r>
    </w:p>
    <w:p w:rsidR="00BA5615" w:rsidRDefault="00BA5615" w:rsidP="00BA5615">
      <w:pPr>
        <w:pStyle w:val="a3"/>
        <w:spacing w:before="283" w:line="276" w:lineRule="auto"/>
        <w:ind w:left="567" w:right="276"/>
      </w:pPr>
      <w:r>
        <w:rPr>
          <w:b/>
          <w:color w:val="009933"/>
        </w:rPr>
        <w:t>Правило 5.</w:t>
      </w:r>
      <w:r>
        <w:rPr>
          <w:b/>
          <w:color w:val="009933"/>
          <w:spacing w:val="-2"/>
        </w:rPr>
        <w:t xml:space="preserve"> </w:t>
      </w:r>
      <w:r>
        <w:t>Чаще используйте в играх</w:t>
      </w:r>
      <w:r>
        <w:rPr>
          <w:spacing w:val="-1"/>
        </w:rPr>
        <w:t xml:space="preserve"> </w:t>
      </w:r>
      <w:r>
        <w:rPr>
          <w:color w:val="FF0066"/>
        </w:rPr>
        <w:t xml:space="preserve">резкую смену скорости движений </w:t>
      </w:r>
      <w:r>
        <w:t xml:space="preserve">- от медленных к очень </w:t>
      </w:r>
      <w:proofErr w:type="gramStart"/>
      <w:r>
        <w:t>быстрым</w:t>
      </w:r>
      <w:proofErr w:type="gramEnd"/>
      <w:r>
        <w:t xml:space="preserve"> и обратно. Задавайте периодически</w:t>
      </w:r>
      <w:r>
        <w:rPr>
          <w:spacing w:val="40"/>
        </w:rPr>
        <w:t xml:space="preserve"> </w:t>
      </w:r>
      <w:r>
        <w:t>максимально высокий темп, но не затягивайте этот этап игры, так как для медлительного ребенка это серьезное напряжение и следствием его может стать переутомление.</w:t>
      </w:r>
    </w:p>
    <w:p w:rsidR="00BA5615" w:rsidRDefault="00BA5615" w:rsidP="00BA5615">
      <w:pPr>
        <w:pStyle w:val="Heading1"/>
        <w:spacing w:before="282"/>
        <w:ind w:left="567"/>
      </w:pPr>
      <w:r>
        <w:rPr>
          <w:color w:val="6F2F9F"/>
        </w:rPr>
        <w:t>"Артисты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бывают</w:t>
      </w:r>
      <w:r>
        <w:rPr>
          <w:color w:val="6F2F9F"/>
          <w:spacing w:val="-7"/>
        </w:rPr>
        <w:t xml:space="preserve"> </w:t>
      </w:r>
      <w:r>
        <w:rPr>
          <w:color w:val="6F2F9F"/>
          <w:spacing w:val="-2"/>
        </w:rPr>
        <w:t>разные"</w:t>
      </w:r>
    </w:p>
    <w:p w:rsidR="00BA5615" w:rsidRDefault="00BA5615" w:rsidP="00BA5615">
      <w:pPr>
        <w:pStyle w:val="a3"/>
        <w:spacing w:before="4"/>
        <w:ind w:left="567"/>
        <w:jc w:val="left"/>
        <w:rPr>
          <w:b/>
        </w:rPr>
      </w:pPr>
    </w:p>
    <w:p w:rsidR="00BA5615" w:rsidRDefault="00BA5615" w:rsidP="00BA5615">
      <w:pPr>
        <w:pStyle w:val="a3"/>
        <w:spacing w:line="276" w:lineRule="auto"/>
        <w:ind w:left="567" w:right="282"/>
      </w:pPr>
      <w:r>
        <w:t>Перед тем как объяснять ребенку</w:t>
      </w:r>
      <w:r>
        <w:rPr>
          <w:spacing w:val="-3"/>
        </w:rPr>
        <w:t xml:space="preserve"> </w:t>
      </w:r>
      <w:r>
        <w:t>правила этой игры, поговорите с ним о том, как</w:t>
      </w:r>
      <w:r>
        <w:rPr>
          <w:spacing w:val="-1"/>
        </w:rPr>
        <w:t xml:space="preserve"> </w:t>
      </w:r>
      <w:r>
        <w:t>зрители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концерте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спектакле</w:t>
      </w:r>
      <w:r>
        <w:rPr>
          <w:spacing w:val="-4"/>
        </w:rPr>
        <w:t xml:space="preserve"> </w:t>
      </w:r>
      <w:r>
        <w:t>выражают</w:t>
      </w:r>
      <w:r>
        <w:rPr>
          <w:spacing w:val="-2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тому,</w:t>
      </w:r>
      <w:r>
        <w:rPr>
          <w:spacing w:val="-2"/>
        </w:rPr>
        <w:t xml:space="preserve"> </w:t>
      </w:r>
      <w:r>
        <w:t xml:space="preserve">что видят на сцене. Конечно </w:t>
      </w:r>
      <w:proofErr w:type="gramStart"/>
      <w:r>
        <w:t>же</w:t>
      </w:r>
      <w:proofErr w:type="gramEnd"/>
      <w:r>
        <w:t xml:space="preserve"> они хлопают артистам. Но всем ли одинаково аплодирует зал? Разумеется, нет. Чем больше понравилась зрителям игра артиста, тем громче и быстрее они ему хлопают.</w:t>
      </w:r>
    </w:p>
    <w:p w:rsidR="00BA5615" w:rsidRDefault="00BA5615" w:rsidP="00BA5615">
      <w:pPr>
        <w:pStyle w:val="a3"/>
        <w:spacing w:before="280" w:line="276" w:lineRule="auto"/>
        <w:ind w:left="567" w:right="278"/>
      </w:pPr>
      <w:r>
        <w:t>Итак, правила данной игры таковы. Представьте, что вы с ребенком пошли в театр или на концерт (для большей правдоподобности можно включить какую-нибудь передачу по телевизору). После выступления каждого артиста вы реагируете на его творчество скоростью хлопков. Чтобы хлопать с ребенком в одном темпе (что гораздо веселей), обменивайтесь с ним своими эмоциями с помощью мимики. Посмотрите друг на друга после смены</w:t>
      </w:r>
      <w:r>
        <w:rPr>
          <w:spacing w:val="80"/>
        </w:rPr>
        <w:t xml:space="preserve"> </w:t>
      </w:r>
      <w:r>
        <w:t xml:space="preserve">кадров на экране и изобразите на лице скуку, радость или восторг. Пусть ребенок скопирует ваше выражение лица, после чего начинайте хлопать в соответствующем темпе. Если вы сделали скучающее лицо, то хлопки должны быть очень медленные, как бы просто из одолжения. </w:t>
      </w:r>
      <w:proofErr w:type="gramStart"/>
      <w:r>
        <w:t>Радостное</w:t>
      </w:r>
      <w:proofErr w:type="gramEnd"/>
      <w:r>
        <w:t xml:space="preserve"> - в достаточно быстром темпе. Если же вы, помимо радостного лица, восторженно сложили руки у груди, то изображайте с вашим ребенком бурные аплодисменты, то есть хлопайте так быстро, как только сможете.</w:t>
      </w:r>
    </w:p>
    <w:p w:rsidR="00BA5615" w:rsidRDefault="00BA5615" w:rsidP="00BA5615">
      <w:pPr>
        <w:pStyle w:val="a3"/>
        <w:spacing w:before="280" w:line="276" w:lineRule="auto"/>
        <w:ind w:left="567" w:right="281"/>
      </w:pPr>
      <w:r>
        <w:t>Примечание. Можно дать ребенку возможность самому придумать то или иное выражение лица, но желательно поменяться местами только после того, как вы сами продемонстрируете ему мимику человека с разными эмоциями.</w:t>
      </w:r>
    </w:p>
    <w:p w:rsidR="00BA5615" w:rsidRDefault="00BA5615" w:rsidP="00BA5615">
      <w:pPr>
        <w:pStyle w:val="Heading1"/>
        <w:spacing w:before="284"/>
        <w:ind w:left="567"/>
      </w:pPr>
      <w:r>
        <w:rPr>
          <w:color w:val="6F2F9F"/>
        </w:rPr>
        <w:t>"Бегу,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иду,</w:t>
      </w:r>
      <w:r>
        <w:rPr>
          <w:color w:val="6F2F9F"/>
          <w:spacing w:val="-1"/>
        </w:rPr>
        <w:t xml:space="preserve"> </w:t>
      </w:r>
      <w:r>
        <w:rPr>
          <w:color w:val="6F2F9F"/>
          <w:spacing w:val="-2"/>
        </w:rPr>
        <w:t>гуляю"</w:t>
      </w:r>
    </w:p>
    <w:p w:rsidR="00BA5615" w:rsidRDefault="00BA5615" w:rsidP="00BA5615">
      <w:pPr>
        <w:pStyle w:val="a3"/>
        <w:spacing w:before="4"/>
        <w:ind w:left="567"/>
        <w:jc w:val="left"/>
        <w:rPr>
          <w:b/>
        </w:rPr>
      </w:pPr>
    </w:p>
    <w:p w:rsidR="00BA5615" w:rsidRDefault="00BA5615" w:rsidP="00BA5615">
      <w:pPr>
        <w:pStyle w:val="a3"/>
        <w:spacing w:line="276" w:lineRule="auto"/>
        <w:ind w:left="567" w:right="282"/>
      </w:pPr>
      <w:r>
        <w:t>В этой игре ребенок идет по кругу. Скорость, с которой он это делает,</w:t>
      </w:r>
      <w:r>
        <w:rPr>
          <w:spacing w:val="40"/>
        </w:rPr>
        <w:t xml:space="preserve"> </w:t>
      </w:r>
      <w:r>
        <w:t>зависит от того, какой сигнал пода</w:t>
      </w:r>
      <w:proofErr w:type="gramStart"/>
      <w:r>
        <w:t>ст взр</w:t>
      </w:r>
      <w:proofErr w:type="gramEnd"/>
      <w:r>
        <w:t xml:space="preserve">ослый (или другой водящий). Если взрослый </w:t>
      </w:r>
      <w:r>
        <w:lastRenderedPageBreak/>
        <w:t>поднимает руку вверх, ребенок бежит как можно быстрее, если складывает</w:t>
      </w:r>
      <w:r>
        <w:rPr>
          <w:spacing w:val="43"/>
        </w:rPr>
        <w:t xml:space="preserve"> </w:t>
      </w:r>
      <w:r>
        <w:t>руки</w:t>
      </w:r>
      <w:r>
        <w:rPr>
          <w:spacing w:val="47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груди</w:t>
      </w:r>
      <w:r>
        <w:rPr>
          <w:spacing w:val="51"/>
        </w:rPr>
        <w:t xml:space="preserve"> </w:t>
      </w:r>
      <w:r>
        <w:t>-</w:t>
      </w:r>
      <w:r>
        <w:rPr>
          <w:spacing w:val="47"/>
        </w:rPr>
        <w:t xml:space="preserve"> </w:t>
      </w:r>
      <w:r>
        <w:t>малыш</w:t>
      </w:r>
      <w:r>
        <w:rPr>
          <w:spacing w:val="47"/>
        </w:rPr>
        <w:t xml:space="preserve"> </w:t>
      </w:r>
      <w:r>
        <w:t>идет</w:t>
      </w:r>
      <w:r>
        <w:rPr>
          <w:spacing w:val="46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кругу</w:t>
      </w:r>
      <w:r>
        <w:rPr>
          <w:spacing w:val="43"/>
        </w:rPr>
        <w:t xml:space="preserve"> </w:t>
      </w:r>
      <w:r>
        <w:t>достаточно</w:t>
      </w:r>
      <w:r>
        <w:rPr>
          <w:spacing w:val="45"/>
        </w:rPr>
        <w:t xml:space="preserve"> </w:t>
      </w:r>
      <w:r>
        <w:t>ритмично,</w:t>
      </w:r>
      <w:r>
        <w:rPr>
          <w:spacing w:val="47"/>
        </w:rPr>
        <w:t xml:space="preserve"> </w:t>
      </w:r>
      <w:r>
        <w:rPr>
          <w:spacing w:val="-10"/>
        </w:rPr>
        <w:t>а</w:t>
      </w:r>
    </w:p>
    <w:p w:rsidR="00BA5615" w:rsidRDefault="00BA5615" w:rsidP="00BA5615">
      <w:pPr>
        <w:pStyle w:val="a3"/>
        <w:spacing w:before="27" w:line="276" w:lineRule="auto"/>
        <w:ind w:left="567" w:right="285"/>
      </w:pPr>
      <w:r>
        <w:t xml:space="preserve">если водящий опускает руки вниз, то играющий идет очень медленно, </w:t>
      </w:r>
      <w:proofErr w:type="gramStart"/>
      <w:r>
        <w:t>как бы не спеша</w:t>
      </w:r>
      <w:proofErr w:type="gramEnd"/>
      <w:r>
        <w:t xml:space="preserve"> прогуливаясь. В случае</w:t>
      </w:r>
      <w:proofErr w:type="gramStart"/>
      <w:r>
        <w:t>,</w:t>
      </w:r>
      <w:proofErr w:type="gramEnd"/>
      <w:r>
        <w:t xml:space="preserve"> если ребенок не успевает перестроить свои действия в соответствии с сигналом, он</w:t>
      </w:r>
      <w:r>
        <w:rPr>
          <w:spacing w:val="-1"/>
        </w:rPr>
        <w:t xml:space="preserve"> </w:t>
      </w:r>
      <w:r>
        <w:t>получает штрафное</w:t>
      </w:r>
      <w:r>
        <w:rPr>
          <w:spacing w:val="-2"/>
        </w:rPr>
        <w:t xml:space="preserve"> </w:t>
      </w:r>
      <w:r>
        <w:t xml:space="preserve">очко. </w:t>
      </w:r>
      <w:proofErr w:type="gramStart"/>
      <w:r>
        <w:t>Набравший</w:t>
      </w:r>
      <w:proofErr w:type="gramEnd"/>
      <w:r>
        <w:t xml:space="preserve"> три штрафных очка считается проигравшим.</w:t>
      </w:r>
    </w:p>
    <w:p w:rsidR="00BA5615" w:rsidRDefault="00BA5615" w:rsidP="00BA5615">
      <w:pPr>
        <w:pStyle w:val="a3"/>
        <w:spacing w:before="281" w:line="276" w:lineRule="auto"/>
        <w:ind w:left="567" w:right="279"/>
      </w:pPr>
      <w:r>
        <w:t xml:space="preserve">Примечание. В этой игре будет веселее участвовать, если вы подключите к ней еще нескольких детей. Однако помните, что лучше сначала поиграть вдвоем со своим ребенком, а других (возможно, более быстрых) детей пригласить тогда, когда ваш сын (или дочь) уже освоит правила, чтобы не вызывать у него лишних комплексов. Сигналы для переключения темпа движений можно придумать самостоятельно, а еще лучше поручить это самому ребенку - не сомневайтесь, он обязательно предложит какие-нибудь </w:t>
      </w:r>
      <w:r>
        <w:rPr>
          <w:spacing w:val="-4"/>
        </w:rPr>
        <w:t>идеи.</w:t>
      </w:r>
    </w:p>
    <w:p w:rsidR="00BA5615" w:rsidRDefault="00BA5615" w:rsidP="00BA5615">
      <w:pPr>
        <w:pStyle w:val="Heading1"/>
        <w:ind w:left="567"/>
      </w:pPr>
      <w:r>
        <w:rPr>
          <w:color w:val="6F2F9F"/>
        </w:rPr>
        <w:t>"Кошачьи</w:t>
      </w:r>
      <w:r>
        <w:rPr>
          <w:color w:val="6F2F9F"/>
          <w:spacing w:val="-6"/>
        </w:rPr>
        <w:t xml:space="preserve"> </w:t>
      </w:r>
      <w:r>
        <w:rPr>
          <w:color w:val="6F2F9F"/>
          <w:spacing w:val="-2"/>
        </w:rPr>
        <w:t>коготки"</w:t>
      </w:r>
    </w:p>
    <w:p w:rsidR="00BA5615" w:rsidRDefault="00BA5615" w:rsidP="00BA5615">
      <w:pPr>
        <w:pStyle w:val="a3"/>
        <w:spacing w:before="4"/>
        <w:ind w:left="567"/>
        <w:jc w:val="left"/>
        <w:rPr>
          <w:b/>
        </w:rPr>
      </w:pPr>
    </w:p>
    <w:p w:rsidR="00BA5615" w:rsidRDefault="00BA5615" w:rsidP="00BA5615">
      <w:pPr>
        <w:pStyle w:val="a3"/>
        <w:spacing w:before="1" w:line="276" w:lineRule="auto"/>
        <w:ind w:left="567" w:right="284"/>
      </w:pPr>
      <w:r>
        <w:t>Все наверняка видели, как кошки, потягиваясь, выставляют свои коготки. Обычно они делают это медленно, получая удовольствие от собственной лени. Однако</w:t>
      </w:r>
      <w:proofErr w:type="gramStart"/>
      <w:r>
        <w:t>,</w:t>
      </w:r>
      <w:proofErr w:type="gramEnd"/>
      <w:r>
        <w:t xml:space="preserve"> если вдруг неподалеку показалась добыча, движения их лапок становятся стремительными.</w:t>
      </w:r>
    </w:p>
    <w:p w:rsidR="00BA5615" w:rsidRDefault="00BA5615" w:rsidP="00BA5615">
      <w:pPr>
        <w:pStyle w:val="a3"/>
        <w:spacing w:before="280" w:line="276" w:lineRule="auto"/>
        <w:ind w:left="567" w:right="278"/>
      </w:pPr>
      <w:r>
        <w:t>В этой игре ребенок должен сжимать и разжимать пальцы рук в определенном темпе. Сигналом к смене скорости служат слова взрослого. Если взрослый произносит слово "солнышко", то ребенок старается представить себя котом (или кошкой), нежащимся на солнце, и медленно сгибать и разгибать пальцы. Если взрослый вдруг произносит слово "мышь", то ребенок делает те же движения очень быстро, как бы пытаясь не упустить кошачью добычу.</w:t>
      </w:r>
    </w:p>
    <w:p w:rsidR="00BA5615" w:rsidRDefault="00BA5615" w:rsidP="00BA5615">
      <w:pPr>
        <w:pStyle w:val="a3"/>
        <w:spacing w:before="281" w:line="273" w:lineRule="auto"/>
        <w:ind w:left="567" w:right="284"/>
      </w:pPr>
      <w:r>
        <w:t>Примечание. Если ваша девочка (или мальчик) очень любит животных и отказывается</w:t>
      </w:r>
      <w:r>
        <w:rPr>
          <w:spacing w:val="-3"/>
        </w:rPr>
        <w:t xml:space="preserve"> </w:t>
      </w:r>
      <w:r>
        <w:t>ловить</w:t>
      </w:r>
      <w:r>
        <w:rPr>
          <w:spacing w:val="-5"/>
        </w:rPr>
        <w:t xml:space="preserve"> </w:t>
      </w:r>
      <w:r>
        <w:t>воображаемую</w:t>
      </w:r>
      <w:r>
        <w:rPr>
          <w:spacing w:val="-5"/>
        </w:rPr>
        <w:t xml:space="preserve"> </w:t>
      </w:r>
      <w:r>
        <w:t>мышку,</w:t>
      </w:r>
      <w:r>
        <w:rPr>
          <w:spacing w:val="-4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сделать</w:t>
      </w:r>
      <w:r>
        <w:rPr>
          <w:spacing w:val="-5"/>
        </w:rPr>
        <w:t xml:space="preserve"> </w:t>
      </w:r>
      <w:r>
        <w:t>пояснение,</w:t>
      </w:r>
      <w:r>
        <w:rPr>
          <w:spacing w:val="-6"/>
        </w:rPr>
        <w:t xml:space="preserve"> </w:t>
      </w:r>
      <w:r>
        <w:t>что это мышка-игрушка, а не настоящий живой мышонок.</w:t>
      </w:r>
    </w:p>
    <w:p w:rsidR="00BA5615" w:rsidRDefault="00BA5615" w:rsidP="00BA5615">
      <w:pPr>
        <w:pStyle w:val="Heading1"/>
        <w:spacing w:before="291"/>
        <w:ind w:left="567"/>
      </w:pPr>
      <w:r>
        <w:rPr>
          <w:color w:val="6F2F9F"/>
        </w:rPr>
        <w:t>"Быстрый</w:t>
      </w:r>
      <w:r>
        <w:rPr>
          <w:color w:val="6F2F9F"/>
          <w:spacing w:val="-5"/>
        </w:rPr>
        <w:t xml:space="preserve"> </w:t>
      </w:r>
      <w:r>
        <w:rPr>
          <w:color w:val="6F2F9F"/>
          <w:spacing w:val="-2"/>
        </w:rPr>
        <w:t>дятел"</w:t>
      </w:r>
    </w:p>
    <w:p w:rsidR="00BA5615" w:rsidRDefault="00BA5615" w:rsidP="00BA5615">
      <w:pPr>
        <w:pStyle w:val="a3"/>
        <w:spacing w:before="5"/>
        <w:ind w:left="567"/>
        <w:jc w:val="left"/>
        <w:rPr>
          <w:b/>
        </w:rPr>
      </w:pPr>
    </w:p>
    <w:p w:rsidR="00BA5615" w:rsidRDefault="00BA5615" w:rsidP="00BA5615">
      <w:pPr>
        <w:pStyle w:val="a3"/>
        <w:spacing w:line="276" w:lineRule="auto"/>
        <w:ind w:left="567" w:right="279"/>
      </w:pPr>
      <w:r>
        <w:t>Возьмите вместе с ребенком по листу бумаги и карандашу. Разделите</w:t>
      </w:r>
      <w:r>
        <w:rPr>
          <w:spacing w:val="80"/>
        </w:rPr>
        <w:t xml:space="preserve"> </w:t>
      </w:r>
      <w:r>
        <w:t>каждый лист на четыре равные части, проведя линии по горизонтали и вертикали. По сигналу (например, по хлопку) начните ставить точки в</w:t>
      </w:r>
      <w:r>
        <w:rPr>
          <w:spacing w:val="40"/>
        </w:rPr>
        <w:t xml:space="preserve"> </w:t>
      </w:r>
      <w:r>
        <w:t>первом прямоугольнике, каждый на своем листе. По второму сигналу оба остановитесь.</w:t>
      </w:r>
      <w:r>
        <w:rPr>
          <w:spacing w:val="24"/>
        </w:rPr>
        <w:t xml:space="preserve"> </w:t>
      </w:r>
      <w:r>
        <w:t>Посчитайте</w:t>
      </w:r>
      <w:r>
        <w:rPr>
          <w:spacing w:val="25"/>
        </w:rPr>
        <w:t xml:space="preserve"> </w:t>
      </w:r>
      <w:r>
        <w:t>количество</w:t>
      </w:r>
      <w:r>
        <w:rPr>
          <w:spacing w:val="21"/>
        </w:rPr>
        <w:t xml:space="preserve"> </w:t>
      </w:r>
      <w:r>
        <w:t>точек</w:t>
      </w:r>
      <w:r>
        <w:rPr>
          <w:spacing w:val="25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листе</w:t>
      </w:r>
      <w:r>
        <w:rPr>
          <w:spacing w:val="22"/>
        </w:rPr>
        <w:t xml:space="preserve"> </w:t>
      </w:r>
      <w:r>
        <w:t>у</w:t>
      </w:r>
      <w:r>
        <w:rPr>
          <w:spacing w:val="21"/>
        </w:rPr>
        <w:t xml:space="preserve"> </w:t>
      </w:r>
      <w:r>
        <w:t>каждого.</w:t>
      </w:r>
      <w:r>
        <w:rPr>
          <w:spacing w:val="24"/>
        </w:rPr>
        <w:t xml:space="preserve"> </w:t>
      </w:r>
      <w:r>
        <w:t>Тот,</w:t>
      </w:r>
      <w:r>
        <w:rPr>
          <w:spacing w:val="24"/>
        </w:rPr>
        <w:t xml:space="preserve"> </w:t>
      </w:r>
      <w:r>
        <w:t>у</w:t>
      </w:r>
      <w:r>
        <w:rPr>
          <w:spacing w:val="22"/>
        </w:rPr>
        <w:t xml:space="preserve"> </w:t>
      </w:r>
      <w:r>
        <w:rPr>
          <w:spacing w:val="-4"/>
        </w:rPr>
        <w:t>кого</w:t>
      </w:r>
    </w:p>
    <w:p w:rsidR="00BA5615" w:rsidRDefault="00BA5615" w:rsidP="00BA5615">
      <w:pPr>
        <w:pStyle w:val="a3"/>
        <w:spacing w:line="276" w:lineRule="auto"/>
        <w:ind w:left="567"/>
        <w:sectPr w:rsidR="00BA5615" w:rsidSect="00BA5615">
          <w:type w:val="continuous"/>
          <w:pgSz w:w="11910" w:h="16840"/>
          <w:pgMar w:top="1080" w:right="566" w:bottom="280" w:left="425" w:header="479" w:footer="0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20"/>
        </w:sectPr>
      </w:pPr>
    </w:p>
    <w:p w:rsidR="00BA5615" w:rsidRDefault="00BA5615" w:rsidP="00BA5615">
      <w:pPr>
        <w:pStyle w:val="a3"/>
        <w:spacing w:before="27" w:line="276" w:lineRule="auto"/>
        <w:ind w:left="567" w:right="286"/>
      </w:pPr>
      <w:r>
        <w:lastRenderedPageBreak/>
        <w:t>их окажется больше, считается победителем. Следующий кон игры</w:t>
      </w:r>
      <w:r>
        <w:rPr>
          <w:spacing w:val="40"/>
        </w:rPr>
        <w:t xml:space="preserve"> </w:t>
      </w:r>
      <w:r>
        <w:t>проводите в другом прямоугольнике.</w:t>
      </w:r>
    </w:p>
    <w:p w:rsidR="00BA5615" w:rsidRDefault="00BA5615" w:rsidP="00BA5615">
      <w:pPr>
        <w:pStyle w:val="a3"/>
        <w:spacing w:before="283" w:line="276" w:lineRule="auto"/>
        <w:ind w:left="567" w:right="280"/>
      </w:pPr>
      <w:r>
        <w:t>Игра получила такое название, потому что стук карандаша о бумагу на столе напоминает</w:t>
      </w:r>
      <w:r>
        <w:rPr>
          <w:spacing w:val="-2"/>
        </w:rPr>
        <w:t xml:space="preserve"> </w:t>
      </w:r>
      <w:r>
        <w:t>стук</w:t>
      </w:r>
      <w:r>
        <w:rPr>
          <w:spacing w:val="-1"/>
        </w:rPr>
        <w:t xml:space="preserve"> </w:t>
      </w:r>
      <w:r>
        <w:t>дятла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кору</w:t>
      </w:r>
      <w:r>
        <w:rPr>
          <w:spacing w:val="-6"/>
        </w:rPr>
        <w:t xml:space="preserve"> </w:t>
      </w:r>
      <w:r>
        <w:t>дерева.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вам</w:t>
      </w:r>
      <w:r>
        <w:rPr>
          <w:spacing w:val="-5"/>
        </w:rPr>
        <w:t xml:space="preserve"> </w:t>
      </w:r>
      <w:r>
        <w:t>тоже</w:t>
      </w:r>
      <w:r>
        <w:rPr>
          <w:spacing w:val="-1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покажется,</w:t>
      </w:r>
      <w:r>
        <w:rPr>
          <w:spacing w:val="-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можно войти в эту роль и в шутку похвастаться количеством съеденных червячков или устроить "лесной чемпионат", где вы будете бороться за звание "самого быстрого дятла".</w:t>
      </w:r>
    </w:p>
    <w:p w:rsidR="00BA5615" w:rsidRDefault="00BA5615" w:rsidP="00BA5615">
      <w:pPr>
        <w:pStyle w:val="a3"/>
        <w:spacing w:before="279" w:line="276" w:lineRule="auto"/>
        <w:ind w:left="567" w:right="285"/>
      </w:pPr>
      <w:r>
        <w:t>Примечание. Так как соперником ребенка в этой игре может выступать взрослый, то позаботьтесь о том, чтобы ваш сын (или дочь) не оказались в роли вечно проигрывающего. Для повышения интереса ребенка нужно обеспечить ему ощущение равенства в игре. Поэтому будет неплохо, если вы иногда поленитесь и позволите ему выиграть.</w:t>
      </w:r>
    </w:p>
    <w:p w:rsidR="00BA5615" w:rsidRDefault="00BA5615" w:rsidP="00BA5615">
      <w:pPr>
        <w:pStyle w:val="Heading1"/>
        <w:ind w:left="567"/>
        <w:jc w:val="left"/>
      </w:pPr>
      <w:r>
        <w:rPr>
          <w:color w:val="6F2F9F"/>
          <w:spacing w:val="-2"/>
        </w:rPr>
        <w:t>"</w:t>
      </w:r>
      <w:proofErr w:type="spellStart"/>
      <w:r>
        <w:rPr>
          <w:color w:val="6F2F9F"/>
          <w:spacing w:val="-2"/>
        </w:rPr>
        <w:t>Обмоталочки</w:t>
      </w:r>
      <w:proofErr w:type="spellEnd"/>
      <w:r>
        <w:rPr>
          <w:color w:val="6F2F9F"/>
          <w:spacing w:val="-2"/>
        </w:rPr>
        <w:t>"</w:t>
      </w:r>
    </w:p>
    <w:p w:rsidR="00BA5615" w:rsidRDefault="00BA5615" w:rsidP="00BA5615">
      <w:pPr>
        <w:pStyle w:val="a3"/>
        <w:spacing w:before="4"/>
        <w:ind w:left="567"/>
        <w:jc w:val="left"/>
        <w:rPr>
          <w:b/>
        </w:rPr>
      </w:pPr>
    </w:p>
    <w:p w:rsidR="00BA5615" w:rsidRDefault="00BA5615" w:rsidP="00BA5615">
      <w:pPr>
        <w:pStyle w:val="a3"/>
        <w:spacing w:line="276" w:lineRule="auto"/>
        <w:ind w:left="567" w:right="280"/>
      </w:pPr>
      <w:r>
        <w:t xml:space="preserve">Это народная игра-соревнование, которая интересна и современным детям. Возьмите длинную веревку (не короче пяти метров) и отметьте ее середину узлом. Встаньте с ребенком у разных концов веревки и обвяжите их вокруг пояса. На счет "раз, два, три" начните крутиться на месте, </w:t>
      </w:r>
      <w:proofErr w:type="gramStart"/>
      <w:r>
        <w:t>обматывая</w:t>
      </w:r>
      <w:proofErr w:type="gramEnd"/>
      <w:r>
        <w:t xml:space="preserve"> таким образом себя веревкой. В какой-то момент вы встретитесь. Обратите внимание, у кого на поясе окажется узелок - значит, этот игрок накрутил вокруг себя больше половины веревки. Именно он и считается выигравшим.</w:t>
      </w:r>
    </w:p>
    <w:p w:rsidR="00BA5615" w:rsidRDefault="00BA5615" w:rsidP="00BA5615">
      <w:pPr>
        <w:pStyle w:val="a3"/>
        <w:spacing w:before="279" w:line="276" w:lineRule="auto"/>
        <w:ind w:left="567" w:right="280"/>
      </w:pPr>
      <w:r>
        <w:t>Примечание. Может быть, вашему ребенку будет интереснее соревноваться в этой игре не с вами, а с другими детьми. Если у вас есть такая возможность, то помогите им организовать "</w:t>
      </w:r>
      <w:proofErr w:type="spellStart"/>
      <w:r>
        <w:t>обмоталочки</w:t>
      </w:r>
      <w:proofErr w:type="spellEnd"/>
      <w:r>
        <w:t>" как соревнование в детской группе. Кстати, у этой игры бывают и другие варианты. Можно наматывать веревку не вокруг пояса, а на запястье руки (только веревка должна быть не слишком толстой). Еще можно наматывать узенькую тесьму (или шнурок) на два карандаша, предварительно закрепив на них концы.</w:t>
      </w:r>
    </w:p>
    <w:p w:rsidR="00BA5615" w:rsidRDefault="00BA5615" w:rsidP="00BA5615">
      <w:pPr>
        <w:pStyle w:val="Heading1"/>
        <w:spacing w:before="284"/>
        <w:ind w:left="567"/>
        <w:jc w:val="left"/>
      </w:pPr>
      <w:r>
        <w:rPr>
          <w:color w:val="6F2F9F"/>
          <w:spacing w:val="-2"/>
        </w:rPr>
        <w:t>"Зеркало"</w:t>
      </w:r>
    </w:p>
    <w:p w:rsidR="00BA5615" w:rsidRDefault="00BA5615" w:rsidP="00BA5615">
      <w:pPr>
        <w:pStyle w:val="a3"/>
        <w:spacing w:before="4"/>
        <w:ind w:left="567"/>
        <w:jc w:val="left"/>
        <w:rPr>
          <w:b/>
        </w:rPr>
      </w:pPr>
    </w:p>
    <w:p w:rsidR="00BA5615" w:rsidRDefault="00BA5615" w:rsidP="00BA5615">
      <w:pPr>
        <w:pStyle w:val="a3"/>
        <w:spacing w:line="276" w:lineRule="auto"/>
        <w:ind w:left="567" w:right="282"/>
      </w:pPr>
      <w:r>
        <w:t>В</w:t>
      </w:r>
      <w:r>
        <w:rPr>
          <w:spacing w:val="-2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игре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игрок (ребенок)</w:t>
      </w:r>
      <w:r>
        <w:rPr>
          <w:spacing w:val="-3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зеркалом,</w:t>
      </w:r>
      <w:r>
        <w:rPr>
          <w:spacing w:val="-2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есть</w:t>
      </w:r>
      <w:r>
        <w:rPr>
          <w:spacing w:val="-5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повторять</w:t>
      </w:r>
      <w:r>
        <w:rPr>
          <w:spacing w:val="-2"/>
        </w:rPr>
        <w:t xml:space="preserve"> </w:t>
      </w:r>
      <w:r>
        <w:t>все движения стоящего напротив взрослого. Водящий делает самые разнообразные движения, то ускоряя, то замедляя темп. Ребенок повторяет</w:t>
      </w:r>
      <w:r>
        <w:rPr>
          <w:spacing w:val="40"/>
        </w:rPr>
        <w:t xml:space="preserve"> </w:t>
      </w:r>
      <w:r>
        <w:t>их в точности, с такой же скоростью.</w:t>
      </w:r>
    </w:p>
    <w:p w:rsidR="00BA5615" w:rsidRDefault="00BA5615" w:rsidP="00BA5615">
      <w:pPr>
        <w:pStyle w:val="a3"/>
        <w:spacing w:line="276" w:lineRule="auto"/>
        <w:ind w:left="567"/>
        <w:sectPr w:rsidR="00BA5615" w:rsidSect="00BA5615">
          <w:pgSz w:w="11910" w:h="16840"/>
          <w:pgMar w:top="1080" w:right="566" w:bottom="280" w:left="425" w:header="479" w:footer="0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20"/>
        </w:sectPr>
      </w:pPr>
    </w:p>
    <w:p w:rsidR="00BA5615" w:rsidRDefault="00BA5615" w:rsidP="00BA5615">
      <w:pPr>
        <w:pStyle w:val="a3"/>
        <w:spacing w:before="27" w:line="276" w:lineRule="auto"/>
        <w:ind w:left="567" w:right="280"/>
      </w:pPr>
      <w:r>
        <w:lastRenderedPageBreak/>
        <w:t>Примечание. Как известно любому родителю, дети очень любят подражать движениям взрослых, часто имитируют их мимику, походку, действия. В</w:t>
      </w:r>
      <w:r>
        <w:rPr>
          <w:spacing w:val="40"/>
        </w:rPr>
        <w:t xml:space="preserve"> </w:t>
      </w:r>
      <w:r>
        <w:t xml:space="preserve">этой игре мы можем воспользоваться их тягой к подражанию, сделав ее полезной для развития скорости движений и внимания ребенка. Чтобы разнообразить эту игру, </w:t>
      </w:r>
      <w:r>
        <w:lastRenderedPageBreak/>
        <w:t>можно вносить в нее шуточные движения, а также меняться ролями ведущего и игрока в качестве поощрения успехов ребенка.</w:t>
      </w:r>
    </w:p>
    <w:p w:rsidR="00BA5615" w:rsidRDefault="00BA5615" w:rsidP="00BA5615">
      <w:pPr>
        <w:pStyle w:val="Heading1"/>
        <w:spacing w:before="285"/>
        <w:ind w:left="567"/>
      </w:pPr>
      <w:r>
        <w:rPr>
          <w:color w:val="6F2F9F"/>
        </w:rPr>
        <w:t>"Запрещенное</w:t>
      </w:r>
      <w:r>
        <w:rPr>
          <w:color w:val="6F2F9F"/>
          <w:spacing w:val="-10"/>
        </w:rPr>
        <w:t xml:space="preserve"> </w:t>
      </w:r>
      <w:r>
        <w:rPr>
          <w:color w:val="6F2F9F"/>
          <w:spacing w:val="-2"/>
        </w:rPr>
        <w:t>движение"</w:t>
      </w:r>
    </w:p>
    <w:p w:rsidR="00BA5615" w:rsidRDefault="00BA5615" w:rsidP="00BA5615">
      <w:pPr>
        <w:pStyle w:val="a3"/>
        <w:spacing w:before="4"/>
        <w:ind w:left="567"/>
        <w:jc w:val="left"/>
        <w:rPr>
          <w:b/>
        </w:rPr>
      </w:pPr>
    </w:p>
    <w:p w:rsidR="00BA5615" w:rsidRDefault="00BA5615" w:rsidP="00BA5615">
      <w:pPr>
        <w:pStyle w:val="a3"/>
        <w:spacing w:line="276" w:lineRule="auto"/>
        <w:ind w:left="567" w:right="280"/>
      </w:pPr>
      <w:r>
        <w:t xml:space="preserve">Эта игра похожа на </w:t>
      </w:r>
      <w:proofErr w:type="gramStart"/>
      <w:r>
        <w:t>предыдущую</w:t>
      </w:r>
      <w:proofErr w:type="gramEnd"/>
      <w:r>
        <w:t>, но в ней есть принципиально новое правило. Сначала взрослый и ребенок договариваются о том, какое движение будет запрещенным. Затем начинается игра, и ребенок повторяет вслед за взрослым все движения, кроме одного. Как только он видит, что взрослый сделал запрещенное движение, то ни в коем случае не повторяет его, а хлопает один раз в ладоши. Если игрок "попадется" (то есть сделает запретное движение) три раза, то он считается проигравшим, и игру можно начинать заново.</w:t>
      </w:r>
    </w:p>
    <w:p w:rsidR="00BA5615" w:rsidRDefault="00BA5615" w:rsidP="00BA5615">
      <w:pPr>
        <w:pStyle w:val="a3"/>
        <w:spacing w:before="281" w:line="276" w:lineRule="auto"/>
        <w:ind w:left="567" w:right="278"/>
      </w:pPr>
      <w:r>
        <w:t>Примечание. Эта игра развивает у детей не только внимание, быстроту реакции, но и внутреннее торможение. Возможно, вас удивит такая задача в развитии медлительных детей, ведь кажется, что торможение у них развито гораздо</w:t>
      </w:r>
      <w:r>
        <w:rPr>
          <w:spacing w:val="-2"/>
        </w:rPr>
        <w:t xml:space="preserve"> </w:t>
      </w:r>
      <w:r>
        <w:t>больше,</w:t>
      </w:r>
      <w:r>
        <w:rPr>
          <w:spacing w:val="-5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нужно.</w:t>
      </w:r>
      <w:r>
        <w:rPr>
          <w:spacing w:val="-2"/>
        </w:rPr>
        <w:t xml:space="preserve"> </w:t>
      </w:r>
      <w:r>
        <w:t>Однако</w:t>
      </w:r>
      <w:r>
        <w:rPr>
          <w:spacing w:val="-1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так.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медлительных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велико только внешнее торможение, а сила внутреннего торможения, как показывают исследования, напротив, недостаточна.</w:t>
      </w:r>
    </w:p>
    <w:p w:rsidR="00BA5615" w:rsidRDefault="00BA5615" w:rsidP="00BA5615">
      <w:pPr>
        <w:pStyle w:val="a3"/>
        <w:spacing w:line="276" w:lineRule="auto"/>
        <w:ind w:left="567"/>
      </w:pPr>
    </w:p>
    <w:p w:rsidR="00BA5615" w:rsidRDefault="00BA5615" w:rsidP="00BA5615"/>
    <w:p w:rsidR="00BA5615" w:rsidRDefault="00BA5615" w:rsidP="00BA5615">
      <w:pPr>
        <w:pStyle w:val="a3"/>
        <w:spacing w:line="276" w:lineRule="auto"/>
        <w:ind w:left="567"/>
        <w:sectPr w:rsidR="00BA5615" w:rsidSect="00BA5615">
          <w:type w:val="continuous"/>
          <w:pgSz w:w="11910" w:h="16840"/>
          <w:pgMar w:top="1080" w:right="566" w:bottom="280" w:left="425" w:header="479" w:footer="0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20"/>
        </w:sectPr>
      </w:pPr>
    </w:p>
    <w:p w:rsidR="003C5CB2" w:rsidRPr="00BA5615" w:rsidRDefault="003C5CB2" w:rsidP="00BA5615">
      <w:pPr>
        <w:sectPr w:rsidR="003C5CB2" w:rsidRPr="00BA5615" w:rsidSect="00BA5615">
          <w:headerReference w:type="default" r:id="rId8"/>
          <w:type w:val="continuous"/>
          <w:pgSz w:w="11910" w:h="16840"/>
          <w:pgMar w:top="426" w:right="566" w:bottom="280" w:left="425" w:header="479" w:footer="0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pgNumType w:start="1"/>
          <w:cols w:space="720"/>
        </w:sectPr>
      </w:pPr>
    </w:p>
    <w:p w:rsidR="003C5CB2" w:rsidRDefault="003C5CB2" w:rsidP="00BA5615">
      <w:pPr>
        <w:pStyle w:val="a3"/>
        <w:spacing w:before="27" w:line="276" w:lineRule="auto"/>
        <w:ind w:left="567" w:right="293"/>
      </w:pPr>
    </w:p>
    <w:sectPr w:rsidR="003C5CB2" w:rsidSect="00BA5615">
      <w:pgSz w:w="11910" w:h="16840"/>
      <w:pgMar w:top="1080" w:right="566" w:bottom="280" w:left="425" w:header="479" w:footer="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892" w:rsidRDefault="00CB1892" w:rsidP="003C5CB2">
      <w:r>
        <w:separator/>
      </w:r>
    </w:p>
  </w:endnote>
  <w:endnote w:type="continuationSeparator" w:id="0">
    <w:p w:rsidR="00CB1892" w:rsidRDefault="00CB1892" w:rsidP="003C5C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892" w:rsidRDefault="00CB1892" w:rsidP="003C5CB2">
      <w:r>
        <w:separator/>
      </w:r>
    </w:p>
  </w:footnote>
  <w:footnote w:type="continuationSeparator" w:id="0">
    <w:p w:rsidR="00CB1892" w:rsidRDefault="00CB1892" w:rsidP="003C5C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CB2" w:rsidRDefault="003C5CB2">
    <w:pPr>
      <w:pStyle w:val="a3"/>
      <w:spacing w:line="14" w:lineRule="auto"/>
      <w:ind w:left="0"/>
      <w:jc w:val="left"/>
      <w:rPr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C5CB2"/>
    <w:rsid w:val="003C5CB2"/>
    <w:rsid w:val="00577557"/>
    <w:rsid w:val="00BA5615"/>
    <w:rsid w:val="00CB1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5CB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5C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5CB2"/>
    <w:pPr>
      <w:ind w:left="1277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C5CB2"/>
    <w:pPr>
      <w:spacing w:before="283"/>
      <w:ind w:left="1277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C5CB2"/>
    <w:pPr>
      <w:spacing w:before="31"/>
      <w:ind w:left="986"/>
      <w:jc w:val="center"/>
    </w:pPr>
    <w:rPr>
      <w:rFonts w:ascii="Cambria" w:eastAsia="Cambria" w:hAnsi="Cambria" w:cs="Cambria"/>
      <w:sz w:val="44"/>
      <w:szCs w:val="44"/>
    </w:rPr>
  </w:style>
  <w:style w:type="paragraph" w:styleId="a5">
    <w:name w:val="List Paragraph"/>
    <w:basedOn w:val="a"/>
    <w:uiPriority w:val="1"/>
    <w:qFormat/>
    <w:rsid w:val="003C5CB2"/>
  </w:style>
  <w:style w:type="paragraph" w:customStyle="1" w:styleId="TableParagraph">
    <w:name w:val="Table Paragraph"/>
    <w:basedOn w:val="a"/>
    <w:uiPriority w:val="1"/>
    <w:qFormat/>
    <w:rsid w:val="003C5CB2"/>
  </w:style>
  <w:style w:type="paragraph" w:styleId="a6">
    <w:name w:val="header"/>
    <w:basedOn w:val="a"/>
    <w:link w:val="a7"/>
    <w:uiPriority w:val="99"/>
    <w:semiHidden/>
    <w:unhideWhenUsed/>
    <w:rsid w:val="005775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7755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5775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77557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A561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561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F83C5-C0A6-472C-B7D5-0EA22D48D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1431</Words>
  <Characters>8160</Characters>
  <Application>Microsoft Office Word</Application>
  <DocSecurity>0</DocSecurity>
  <Lines>68</Lines>
  <Paragraphs>19</Paragraphs>
  <ScaleCrop>false</ScaleCrop>
  <Company/>
  <LinksUpToDate>false</LinksUpToDate>
  <CharactersWithSpaces>9572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uzer</cp:lastModifiedBy>
  <cp:revision>12</cp:revision>
  <dcterms:created xsi:type="dcterms:W3CDTF">2026-05-23T16:58:00Z</dcterms:created>
  <dcterms:modified xsi:type="dcterms:W3CDTF">2026-05-23T17:05:00Z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2026-05-23T00:00:00Z</vt:filetime>
  </property>
  <property fmtid="{D5CDD505-2E9C-101B-9397-08002B2CF9AE}" pid="5" name="Producer">
    <vt:lpwstr>3-Heights(TM) PDF Security Shell 4.8.25.2 (http://www.pdf-tools.com)</vt:lpwstr>
  </property>
</Properties>
</file>